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94" w:rsidRDefault="00C67694" w:rsidP="00C67694">
      <w:pPr>
        <w:spacing w:line="320" w:lineRule="exact"/>
        <w:rPr>
          <w:rFonts w:ascii="Bookman Old Style" w:hAnsi="Bookman Old Style" w:cs="Arial"/>
        </w:rPr>
      </w:pPr>
    </w:p>
    <w:p w:rsidR="00C67694" w:rsidRDefault="00C67694" w:rsidP="00C67694">
      <w:pPr>
        <w:spacing w:line="320" w:lineRule="exact"/>
        <w:jc w:val="center"/>
        <w:rPr>
          <w:rFonts w:ascii="Bookman Old Style" w:hAnsi="Bookman Old Style" w:cs="Arial"/>
        </w:rPr>
      </w:pPr>
    </w:p>
    <w:p w:rsidR="00C67694" w:rsidRPr="00C6264D" w:rsidRDefault="00C67694" w:rsidP="00C67694">
      <w:pPr>
        <w:spacing w:line="240" w:lineRule="auto"/>
        <w:jc w:val="center"/>
        <w:rPr>
          <w:rFonts w:ascii="Bookman Old Style" w:hAnsi="Bookman Old Style"/>
          <w:sz w:val="32"/>
          <w:szCs w:val="32"/>
          <w:lang w:val="sv-SE"/>
        </w:rPr>
      </w:pPr>
      <w:r>
        <w:rPr>
          <w:noProof/>
        </w:rPr>
        <w:drawing>
          <wp:anchor distT="0" distB="0" distL="114300" distR="114300" simplePos="0" relativeHeight="251661312" behindDoc="0" locked="1" layoutInCell="1" allowOverlap="1">
            <wp:simplePos x="0" y="0"/>
            <wp:positionH relativeFrom="column">
              <wp:posOffset>2466340</wp:posOffset>
            </wp:positionH>
            <wp:positionV relativeFrom="paragraph">
              <wp:posOffset>-984885</wp:posOffset>
            </wp:positionV>
            <wp:extent cx="1031875" cy="88519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contrast="90000"/>
                    </a:blip>
                    <a:srcRect/>
                    <a:stretch>
                      <a:fillRect/>
                    </a:stretch>
                  </pic:blipFill>
                  <pic:spPr bwMode="auto">
                    <a:xfrm>
                      <a:off x="0" y="0"/>
                      <a:ext cx="1031875" cy="885190"/>
                    </a:xfrm>
                    <a:prstGeom prst="rect">
                      <a:avLst/>
                    </a:prstGeom>
                    <a:noFill/>
                    <a:ln w="9525">
                      <a:noFill/>
                      <a:miter lim="800000"/>
                      <a:headEnd/>
                      <a:tailEnd/>
                    </a:ln>
                  </pic:spPr>
                </pic:pic>
              </a:graphicData>
            </a:graphic>
          </wp:anchor>
        </w:drawing>
      </w:r>
      <w:r w:rsidRPr="00C6264D">
        <w:rPr>
          <w:rFonts w:ascii="Bookman Old Style" w:hAnsi="Bookman Old Style"/>
          <w:sz w:val="32"/>
          <w:szCs w:val="32"/>
          <w:lang w:val="sv-SE"/>
        </w:rPr>
        <w:t>LEMBARAN DAERAH PROVINSI NUSA TENGGARA BARAT</w:t>
      </w:r>
    </w:p>
    <w:p w:rsidR="00C67694" w:rsidRPr="000C29FA" w:rsidRDefault="00584603" w:rsidP="00C67694">
      <w:pPr>
        <w:tabs>
          <w:tab w:val="left" w:pos="8222"/>
        </w:tabs>
        <w:spacing w:line="240" w:lineRule="auto"/>
        <w:rPr>
          <w:rFonts w:ascii="Bookman Old Style" w:hAnsi="Bookman Old Style" w:cs="Bookman Old Style"/>
          <w:b/>
          <w:bCs/>
          <w:sz w:val="24"/>
          <w:szCs w:val="24"/>
        </w:rPr>
      </w:pPr>
      <w:r w:rsidRPr="00584603">
        <w:rPr>
          <w:rFonts w:ascii="Tahoma" w:hAnsi="Tahoma" w:cs="Tahoma"/>
          <w:noProof/>
          <w:sz w:val="24"/>
          <w:szCs w:val="24"/>
          <w:lang w:val="id-ID" w:eastAsia="id-ID"/>
        </w:rPr>
        <w:pict>
          <v:line id="_x0000_s1026" style="position:absolute;z-index:251660288" from="0,19.9pt" to="495pt,19.9pt" strokeweight="4.5pt">
            <v:stroke linestyle="thinThick"/>
          </v:line>
        </w:pict>
      </w:r>
      <w:r w:rsidR="00C67694" w:rsidRPr="000C29FA">
        <w:rPr>
          <w:rFonts w:ascii="Bookman Old Style" w:hAnsi="Bookman Old Style"/>
          <w:sz w:val="24"/>
          <w:szCs w:val="24"/>
          <w:lang w:val="sv-SE"/>
        </w:rPr>
        <w:t xml:space="preserve">NOMOR   </w:t>
      </w:r>
      <w:r w:rsidR="00AA63A4">
        <w:rPr>
          <w:rFonts w:ascii="Bookman Old Style" w:hAnsi="Bookman Old Style"/>
          <w:sz w:val="24"/>
          <w:szCs w:val="24"/>
          <w:lang w:val="sv-SE"/>
        </w:rPr>
        <w:t>7</w:t>
      </w:r>
      <w:r w:rsidR="00C67694" w:rsidRPr="000C29FA">
        <w:rPr>
          <w:rFonts w:ascii="Bookman Old Style" w:hAnsi="Bookman Old Style"/>
          <w:sz w:val="24"/>
          <w:szCs w:val="24"/>
          <w:lang w:val="sv-SE"/>
        </w:rPr>
        <w:tab/>
        <w:t>TAHUN 201</w:t>
      </w:r>
      <w:r w:rsidR="00C67694">
        <w:rPr>
          <w:rFonts w:ascii="Bookman Old Style" w:hAnsi="Bookman Old Style"/>
          <w:sz w:val="24"/>
          <w:szCs w:val="24"/>
          <w:lang w:val="sv-SE"/>
        </w:rPr>
        <w:t>8</w:t>
      </w:r>
    </w:p>
    <w:p w:rsidR="004043E6" w:rsidRDefault="004043E6" w:rsidP="00BB262E">
      <w:pPr>
        <w:spacing w:after="0" w:line="300" w:lineRule="exact"/>
        <w:jc w:val="center"/>
        <w:rPr>
          <w:rFonts w:ascii="Bookman Old Style" w:eastAsia="Bookman Old Style" w:hAnsi="Bookman Old Style" w:cs="Bookman Old Style"/>
          <w:sz w:val="24"/>
        </w:rPr>
      </w:pPr>
    </w:p>
    <w:p w:rsidR="009B6DA8" w:rsidRDefault="0005712B" w:rsidP="004043E6">
      <w:pPr>
        <w:spacing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PERATURAN DAERAH PROVINSI NUSA TENGGARA BARAT</w:t>
      </w:r>
    </w:p>
    <w:p w:rsidR="009B6DA8" w:rsidRDefault="0005712B" w:rsidP="004043E6">
      <w:pPr>
        <w:spacing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 xml:space="preserve">NOMOR    </w:t>
      </w:r>
      <w:r w:rsidR="00AA63A4">
        <w:rPr>
          <w:rFonts w:ascii="Bookman Old Style" w:eastAsia="Bookman Old Style" w:hAnsi="Bookman Old Style" w:cs="Bookman Old Style"/>
          <w:sz w:val="24"/>
        </w:rPr>
        <w:t>7</w:t>
      </w:r>
      <w:r>
        <w:rPr>
          <w:rFonts w:ascii="Bookman Old Style" w:eastAsia="Bookman Old Style" w:hAnsi="Bookman Old Style" w:cs="Bookman Old Style"/>
          <w:sz w:val="24"/>
        </w:rPr>
        <w:t xml:space="preserve">   TAHUN 2018 </w:t>
      </w:r>
    </w:p>
    <w:p w:rsidR="009B6DA8" w:rsidRDefault="0005712B" w:rsidP="004043E6">
      <w:pPr>
        <w:spacing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TENTANG</w:t>
      </w:r>
    </w:p>
    <w:p w:rsidR="009B6DA8" w:rsidRDefault="0005712B" w:rsidP="009E5D1B">
      <w:pPr>
        <w:spacing w:before="12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PERUBAHAN ATAS PERATURAN DAERAH NOMOR 4 TAHUN 2015 TENTANG PENYELENGGARAAN PENDIDIKAN</w:t>
      </w:r>
    </w:p>
    <w:p w:rsidR="009B6DA8" w:rsidRDefault="0005712B" w:rsidP="004043E6">
      <w:pPr>
        <w:spacing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DENGAN RAHMAT TUHAN YANG MAHA ESA</w:t>
      </w:r>
    </w:p>
    <w:p w:rsidR="009B6DA8" w:rsidRDefault="0005712B" w:rsidP="004043E6">
      <w:pPr>
        <w:spacing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GUBERNUR NUSA TENGGARA BARAT,</w:t>
      </w:r>
    </w:p>
    <w:p w:rsidR="009B6DA8" w:rsidRDefault="0005712B" w:rsidP="009E5D1B">
      <w:pPr>
        <w:tabs>
          <w:tab w:val="left" w:pos="1800"/>
          <w:tab w:val="left" w:pos="1980"/>
          <w:tab w:val="left" w:pos="2340"/>
        </w:tabs>
        <w:spacing w:line="300" w:lineRule="exact"/>
        <w:ind w:left="2340" w:hanging="2340"/>
        <w:jc w:val="both"/>
        <w:rPr>
          <w:rFonts w:ascii="Bookman Old Style" w:eastAsia="Bookman Old Style" w:hAnsi="Bookman Old Style" w:cs="Bookman Old Style"/>
          <w:sz w:val="24"/>
        </w:rPr>
      </w:pPr>
      <w:r>
        <w:rPr>
          <w:rFonts w:ascii="Bookman Old Style" w:eastAsia="Bookman Old Style" w:hAnsi="Bookman Old Style" w:cs="Bookman Old Style"/>
          <w:sz w:val="24"/>
        </w:rPr>
        <w:t>Menimbang</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a.</w:t>
      </w:r>
      <w:r>
        <w:rPr>
          <w:rFonts w:ascii="Bookman Old Style" w:eastAsia="Bookman Old Style" w:hAnsi="Bookman Old Style" w:cs="Bookman Old Style"/>
          <w:sz w:val="24"/>
        </w:rPr>
        <w:tab/>
      </w:r>
      <w:r>
        <w:rPr>
          <w:rFonts w:ascii="Bookman Old Style" w:eastAsia="Bookman Old Style" w:hAnsi="Bookman Old Style" w:cs="Bookman Old Style"/>
        </w:rPr>
        <w:t xml:space="preserve">bahwa untuk </w:t>
      </w:r>
      <w:r>
        <w:rPr>
          <w:rFonts w:ascii="Bookman Old Style" w:eastAsia="Bookman Old Style" w:hAnsi="Bookman Old Style" w:cs="Bookman Old Style"/>
          <w:sz w:val="24"/>
        </w:rPr>
        <w:t>melaksanakan Keputusan Menteri Dalam Negeri Nomor: 188.34-4774 Tahun 2016 tentang Pembatalan Pasal 9 ayat (2) dan ayat (3) Perda Provinsi NTB Nomor 4 Tahun 2015 tentang Penyelenggaraan Pendidikan,</w:t>
      </w:r>
      <w:r w:rsidR="009E5D1B">
        <w:rPr>
          <w:rFonts w:ascii="Bookman Old Style" w:eastAsia="Bookman Old Style" w:hAnsi="Bookman Old Style" w:cs="Bookman Old Style"/>
        </w:rPr>
        <w:t xml:space="preserve"> </w:t>
      </w:r>
      <w:r w:rsidR="009E5D1B">
        <w:rPr>
          <w:rFonts w:ascii="Bookman Old Style" w:eastAsia="Bookman Old Style" w:hAnsi="Bookman Old Style" w:cs="Bookman Old Style"/>
          <w:sz w:val="24"/>
        </w:rPr>
        <w:t xml:space="preserve">maka </w:t>
      </w:r>
      <w:r>
        <w:rPr>
          <w:rFonts w:ascii="Bookman Old Style" w:eastAsia="Bookman Old Style" w:hAnsi="Bookman Old Style" w:cs="Bookman Old Style"/>
          <w:sz w:val="24"/>
        </w:rPr>
        <w:t>perlu membentuk Peraturan Daerah tentang Perubahan Atas Peraturan Daerah Nomor 4 Tahun 2015 tentang Penyelenggaraan Pendidikan;</w:t>
      </w:r>
    </w:p>
    <w:p w:rsidR="00BB262E" w:rsidRDefault="00BB262E" w:rsidP="00BB262E">
      <w:pPr>
        <w:tabs>
          <w:tab w:val="left" w:pos="1800"/>
          <w:tab w:val="left" w:pos="1980"/>
          <w:tab w:val="left" w:pos="2340"/>
        </w:tabs>
        <w:spacing w:after="0" w:line="120" w:lineRule="auto"/>
        <w:ind w:left="2342" w:hanging="2342"/>
        <w:jc w:val="both"/>
        <w:rPr>
          <w:rFonts w:ascii="Bookman Old Style" w:eastAsia="Bookman Old Style" w:hAnsi="Bookman Old Style" w:cs="Bookman Old Style"/>
          <w:sz w:val="24"/>
        </w:rPr>
      </w:pPr>
    </w:p>
    <w:p w:rsidR="009B6DA8" w:rsidRDefault="0005712B" w:rsidP="004043E6">
      <w:pPr>
        <w:tabs>
          <w:tab w:val="left" w:pos="1620"/>
          <w:tab w:val="left" w:pos="1800"/>
          <w:tab w:val="left" w:pos="1980"/>
          <w:tab w:val="left" w:pos="2340"/>
        </w:tabs>
        <w:spacing w:after="0" w:line="300" w:lineRule="exact"/>
        <w:ind w:left="2251" w:hanging="2251"/>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Mengingat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r>
      <w:r w:rsidR="00350588">
        <w:rPr>
          <w:rFonts w:ascii="Bookman Old Style" w:eastAsia="Bookman Old Style" w:hAnsi="Bookman Old Style" w:cs="Bookman Old Style"/>
          <w:sz w:val="24"/>
        </w:rPr>
        <w:tab/>
      </w:r>
      <w:r>
        <w:rPr>
          <w:rFonts w:ascii="Bookman Old Style" w:eastAsia="Bookman Old Style" w:hAnsi="Bookman Old Style" w:cs="Bookman Old Style"/>
          <w:sz w:val="24"/>
        </w:rPr>
        <w:t>1.</w:t>
      </w:r>
      <w:r>
        <w:rPr>
          <w:rFonts w:ascii="Bookman Old Style" w:eastAsia="Bookman Old Style" w:hAnsi="Bookman Old Style" w:cs="Bookman Old Style"/>
          <w:sz w:val="24"/>
        </w:rPr>
        <w:tab/>
        <w:t xml:space="preserve">Pasal 18 ayat (6) Undang-Undang Dasar Negara Republik     Indonesia Tahun 1945;  </w:t>
      </w:r>
    </w:p>
    <w:p w:rsidR="009B6DA8" w:rsidRDefault="0005712B" w:rsidP="004043E6">
      <w:pPr>
        <w:tabs>
          <w:tab w:val="left" w:pos="1800"/>
          <w:tab w:val="left" w:pos="1980"/>
          <w:tab w:val="left" w:pos="2340"/>
        </w:tabs>
        <w:spacing w:before="120" w:after="0" w:line="300" w:lineRule="exact"/>
        <w:ind w:left="2251" w:hanging="2250"/>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2.</w:t>
      </w:r>
      <w:r>
        <w:rPr>
          <w:rFonts w:ascii="Bookman Old Style" w:eastAsia="Bookman Old Style" w:hAnsi="Bookman Old Style" w:cs="Bookman Old Style"/>
          <w:sz w:val="24"/>
        </w:rPr>
        <w:tab/>
        <w:t xml:space="preserve">Undang-Undang Nomor 64 Tahun 1958 tentang Pembentukan Daerah-daerah Tingkat I Bali, Nusa Tenggara Barat dan </w:t>
      </w:r>
      <w:r w:rsidR="00F83C7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 xml:space="preserve">Nusa Tenggara Timur (Lembaran Negara Tahun 1958 </w:t>
      </w:r>
      <w:r w:rsidR="00F83C7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Nomor 122, Tambahan Lembaran Negara Nomor 1655);</w:t>
      </w:r>
    </w:p>
    <w:p w:rsidR="009B6DA8" w:rsidRDefault="0005712B" w:rsidP="004043E6">
      <w:pPr>
        <w:tabs>
          <w:tab w:val="left" w:pos="1800"/>
          <w:tab w:val="left" w:pos="1980"/>
          <w:tab w:val="left" w:pos="2340"/>
        </w:tabs>
        <w:spacing w:before="120" w:after="0" w:line="300" w:lineRule="exact"/>
        <w:ind w:left="2251" w:hanging="2250"/>
        <w:jc w:val="both"/>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3.</w:t>
      </w:r>
      <w:r>
        <w:rPr>
          <w:rFonts w:ascii="Bookman Old Style" w:eastAsia="Bookman Old Style" w:hAnsi="Bookman Old Style" w:cs="Bookman Old Style"/>
          <w:sz w:val="24"/>
        </w:rPr>
        <w:tab/>
        <w:t>Undang-Undang Nomor 20 Tahun 2003 tentang Sistem Pendidikan Nasional (Lembaran Negara Tahun 2003 Nomor 78,  Tambahan Lembaran Negara Nomor 4301);</w:t>
      </w:r>
    </w:p>
    <w:p w:rsidR="009B6DA8" w:rsidRDefault="0005712B" w:rsidP="004043E6">
      <w:pPr>
        <w:tabs>
          <w:tab w:val="left" w:pos="2250"/>
        </w:tabs>
        <w:spacing w:before="120" w:after="0" w:line="300" w:lineRule="exact"/>
        <w:ind w:left="2251" w:hanging="360"/>
        <w:jc w:val="both"/>
        <w:rPr>
          <w:rFonts w:ascii="Bookman Old Style" w:eastAsia="Bookman Old Style" w:hAnsi="Bookman Old Style" w:cs="Bookman Old Style"/>
          <w:sz w:val="24"/>
          <w:lang w:val="id-ID"/>
        </w:rPr>
      </w:pPr>
      <w:r w:rsidRPr="00827549">
        <w:rPr>
          <w:rFonts w:ascii="Bookman Old Style" w:eastAsia="Bookman Old Style" w:hAnsi="Bookman Old Style" w:cs="Bookman Old Style"/>
          <w:sz w:val="24"/>
        </w:rPr>
        <w:t>4.</w:t>
      </w:r>
      <w:r w:rsidRPr="00252BEF">
        <w:rPr>
          <w:rFonts w:ascii="Bookman Old Style" w:eastAsia="Bookman Old Style" w:hAnsi="Bookman Old Style" w:cs="Bookman Old Style"/>
          <w:color w:val="FF0000"/>
          <w:sz w:val="24"/>
        </w:rPr>
        <w:tab/>
      </w:r>
      <w:r w:rsidR="00932991" w:rsidRPr="00932991">
        <w:rPr>
          <w:rFonts w:ascii="Bookman Old Style" w:hAnsi="Bookman Old Style"/>
          <w:sz w:val="24"/>
          <w:szCs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r w:rsidRPr="00932991">
        <w:rPr>
          <w:rFonts w:ascii="Bookman Old Style" w:eastAsia="Bookman Old Style" w:hAnsi="Bookman Old Style" w:cs="Bookman Old Style"/>
          <w:sz w:val="24"/>
          <w:szCs w:val="24"/>
        </w:rPr>
        <w:t>;</w:t>
      </w:r>
    </w:p>
    <w:p w:rsidR="00827549" w:rsidRDefault="002971C9" w:rsidP="004043E6">
      <w:pPr>
        <w:tabs>
          <w:tab w:val="left" w:pos="2250"/>
        </w:tabs>
        <w:spacing w:before="120" w:after="0" w:line="300" w:lineRule="exact"/>
        <w:ind w:left="2251"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lang w:val="id-ID"/>
        </w:rPr>
        <w:t>5.</w:t>
      </w:r>
      <w:r>
        <w:rPr>
          <w:rFonts w:ascii="Bookman Old Style" w:eastAsia="Bookman Old Style" w:hAnsi="Bookman Old Style" w:cs="Bookman Old Style"/>
          <w:sz w:val="24"/>
        </w:rPr>
        <w:tab/>
      </w:r>
      <w:r w:rsidR="00630533">
        <w:rPr>
          <w:rFonts w:ascii="Bookman Old Style" w:eastAsia="Bookman Old Style" w:hAnsi="Bookman Old Style" w:cs="Bookman Old Style"/>
          <w:sz w:val="24"/>
        </w:rPr>
        <w:t>Undang-U</w:t>
      </w:r>
      <w:r w:rsidR="00252BEF" w:rsidRPr="00827549">
        <w:rPr>
          <w:rFonts w:ascii="Bookman Old Style" w:eastAsia="Bookman Old Style" w:hAnsi="Bookman Old Style" w:cs="Bookman Old Style"/>
          <w:sz w:val="24"/>
        </w:rPr>
        <w:t>ndang Nomor 9 Tahun 2015</w:t>
      </w:r>
      <w:r>
        <w:rPr>
          <w:rFonts w:ascii="Bookman Old Style" w:eastAsia="Bookman Old Style" w:hAnsi="Bookman Old Style" w:cs="Bookman Old Style"/>
          <w:sz w:val="24"/>
        </w:rPr>
        <w:t xml:space="preserve"> tentang Perubahan Kedua Atas Undang-Undang Nomor 23 Tahun 2014 tentang Pemerintahan Daerah </w:t>
      </w:r>
      <w:r w:rsidRPr="00827549">
        <w:rPr>
          <w:rFonts w:ascii="Bookman Old Style" w:eastAsia="Bookman Old Style" w:hAnsi="Bookman Old Style" w:cs="Bookman Old Style"/>
          <w:sz w:val="24"/>
        </w:rPr>
        <w:t>(Lembaran Neg</w:t>
      </w:r>
      <w:r>
        <w:rPr>
          <w:rFonts w:ascii="Bookman Old Style" w:eastAsia="Bookman Old Style" w:hAnsi="Bookman Old Style" w:cs="Bookman Old Style"/>
          <w:sz w:val="24"/>
        </w:rPr>
        <w:t>ara Republik Indonesia Tahun 20</w:t>
      </w:r>
      <w:r w:rsidR="00614BD8">
        <w:rPr>
          <w:rFonts w:ascii="Bookman Old Style" w:eastAsia="Bookman Old Style" w:hAnsi="Bookman Old Style" w:cs="Bookman Old Style"/>
          <w:sz w:val="24"/>
        </w:rPr>
        <w:t>1</w:t>
      </w:r>
      <w:r>
        <w:rPr>
          <w:rFonts w:ascii="Bookman Old Style" w:eastAsia="Bookman Old Style" w:hAnsi="Bookman Old Style" w:cs="Bookman Old Style"/>
          <w:sz w:val="24"/>
        </w:rPr>
        <w:t xml:space="preserve">5 </w:t>
      </w:r>
      <w:r w:rsidRPr="00827549">
        <w:rPr>
          <w:rFonts w:ascii="Bookman Old Style" w:eastAsia="Bookman Old Style" w:hAnsi="Bookman Old Style" w:cs="Bookman Old Style"/>
          <w:sz w:val="24"/>
        </w:rPr>
        <w:t xml:space="preserve">Nomor </w:t>
      </w:r>
      <w:r>
        <w:rPr>
          <w:rFonts w:ascii="Bookman Old Style" w:eastAsia="Bookman Old Style" w:hAnsi="Bookman Old Style" w:cs="Bookman Old Style"/>
          <w:sz w:val="24"/>
        </w:rPr>
        <w:t>58</w:t>
      </w:r>
      <w:r w:rsidRPr="00827549">
        <w:rPr>
          <w:rFonts w:ascii="Bookman Old Style" w:eastAsia="Bookman Old Style" w:hAnsi="Bookman Old Style" w:cs="Bookman Old Style"/>
          <w:sz w:val="24"/>
        </w:rPr>
        <w:t>, Tambahan Lembaran Nega</w:t>
      </w:r>
      <w:r>
        <w:rPr>
          <w:rFonts w:ascii="Bookman Old Style" w:eastAsia="Bookman Old Style" w:hAnsi="Bookman Old Style" w:cs="Bookman Old Style"/>
          <w:sz w:val="24"/>
        </w:rPr>
        <w:t>ra Republik Indonesia Nomor 5679</w:t>
      </w:r>
      <w:r w:rsidRPr="00827549">
        <w:rPr>
          <w:rFonts w:ascii="Bookman Old Style" w:eastAsia="Bookman Old Style" w:hAnsi="Bookman Old Style" w:cs="Bookman Old Style"/>
          <w:sz w:val="24"/>
        </w:rPr>
        <w:t>)</w:t>
      </w:r>
      <w:r>
        <w:rPr>
          <w:rFonts w:ascii="Bookman Old Style" w:eastAsia="Bookman Old Style" w:hAnsi="Bookman Old Style" w:cs="Bookman Old Style"/>
          <w:sz w:val="24"/>
        </w:rPr>
        <w:t>;</w:t>
      </w:r>
    </w:p>
    <w:p w:rsidR="00BB262E" w:rsidRDefault="00BB262E" w:rsidP="004043E6">
      <w:pPr>
        <w:tabs>
          <w:tab w:val="left" w:pos="2250"/>
        </w:tabs>
        <w:spacing w:before="120" w:after="0" w:line="300" w:lineRule="exact"/>
        <w:ind w:left="2251" w:hanging="360"/>
        <w:jc w:val="both"/>
        <w:rPr>
          <w:rFonts w:ascii="Bookman Old Style" w:eastAsia="Bookman Old Style" w:hAnsi="Bookman Old Style" w:cs="Bookman Old Style"/>
          <w:sz w:val="24"/>
        </w:rPr>
      </w:pPr>
    </w:p>
    <w:p w:rsidR="00BB262E" w:rsidRPr="00827549" w:rsidRDefault="00BB262E" w:rsidP="004043E6">
      <w:pPr>
        <w:tabs>
          <w:tab w:val="left" w:pos="2250"/>
        </w:tabs>
        <w:spacing w:before="120" w:after="0" w:line="300" w:lineRule="exact"/>
        <w:ind w:left="2251" w:hanging="360"/>
        <w:jc w:val="both"/>
        <w:rPr>
          <w:rFonts w:ascii="Bookman Old Style" w:eastAsia="Bookman Old Style" w:hAnsi="Bookman Old Style" w:cs="Bookman Old Style"/>
          <w:sz w:val="24"/>
          <w:lang w:val="id-ID"/>
        </w:rPr>
      </w:pPr>
    </w:p>
    <w:p w:rsidR="00614BD8" w:rsidRPr="00827549" w:rsidRDefault="00827549" w:rsidP="004043E6">
      <w:pPr>
        <w:tabs>
          <w:tab w:val="left" w:pos="2250"/>
        </w:tabs>
        <w:spacing w:before="120" w:after="0" w:line="300" w:lineRule="exact"/>
        <w:ind w:left="2251" w:hanging="360"/>
        <w:jc w:val="both"/>
        <w:rPr>
          <w:rFonts w:ascii="Bookman Old Style" w:eastAsia="Bookman Old Style" w:hAnsi="Bookman Old Style" w:cs="Bookman Old Style"/>
          <w:sz w:val="24"/>
          <w:lang w:val="id-ID"/>
        </w:rPr>
      </w:pPr>
      <w:r>
        <w:rPr>
          <w:rFonts w:ascii="Bookman Old Style" w:eastAsia="Bookman Old Style" w:hAnsi="Bookman Old Style" w:cs="Bookman Old Style"/>
          <w:sz w:val="24"/>
          <w:lang w:val="id-ID"/>
        </w:rPr>
        <w:lastRenderedPageBreak/>
        <w:t>6.</w:t>
      </w:r>
      <w:r>
        <w:rPr>
          <w:rFonts w:ascii="Bookman Old Style" w:eastAsia="Bookman Old Style" w:hAnsi="Bookman Old Style" w:cs="Bookman Old Style"/>
          <w:b/>
          <w:color w:val="365F91" w:themeColor="accent1" w:themeShade="BF"/>
          <w:sz w:val="24"/>
          <w:lang w:val="id-ID"/>
        </w:rPr>
        <w:t xml:space="preserve"> </w:t>
      </w:r>
      <w:r w:rsidR="002971C9">
        <w:rPr>
          <w:rFonts w:ascii="Bookman Old Style" w:eastAsia="Bookman Old Style" w:hAnsi="Bookman Old Style" w:cs="Bookman Old Style"/>
          <w:b/>
          <w:color w:val="365F91" w:themeColor="accent1" w:themeShade="BF"/>
          <w:sz w:val="24"/>
        </w:rPr>
        <w:tab/>
      </w:r>
      <w:r w:rsidR="002971C9">
        <w:rPr>
          <w:rFonts w:ascii="Bookman Old Style" w:eastAsia="Bookman Old Style" w:hAnsi="Bookman Old Style" w:cs="Bookman Old Style"/>
          <w:sz w:val="24"/>
        </w:rPr>
        <w:t>Undang-U</w:t>
      </w:r>
      <w:r w:rsidR="002971C9" w:rsidRPr="00827549">
        <w:rPr>
          <w:rFonts w:ascii="Bookman Old Style" w:eastAsia="Bookman Old Style" w:hAnsi="Bookman Old Style" w:cs="Bookman Old Style"/>
          <w:sz w:val="24"/>
        </w:rPr>
        <w:t xml:space="preserve">ndang Nomor </w:t>
      </w:r>
      <w:r w:rsidR="002971C9">
        <w:rPr>
          <w:rFonts w:ascii="Bookman Old Style" w:eastAsia="Bookman Old Style" w:hAnsi="Bookman Old Style" w:cs="Bookman Old Style"/>
          <w:sz w:val="24"/>
        </w:rPr>
        <w:t>5</w:t>
      </w:r>
      <w:r w:rsidR="00614BD8">
        <w:rPr>
          <w:rFonts w:ascii="Bookman Old Style" w:eastAsia="Bookman Old Style" w:hAnsi="Bookman Old Style" w:cs="Bookman Old Style"/>
          <w:sz w:val="24"/>
        </w:rPr>
        <w:t xml:space="preserve"> Tahun 2017</w:t>
      </w:r>
      <w:r w:rsidR="002971C9">
        <w:rPr>
          <w:rFonts w:ascii="Bookman Old Style" w:eastAsia="Bookman Old Style" w:hAnsi="Bookman Old Style" w:cs="Bookman Old Style"/>
          <w:sz w:val="24"/>
        </w:rPr>
        <w:t xml:space="preserve"> tentang </w:t>
      </w:r>
      <w:r w:rsidR="00614BD8">
        <w:rPr>
          <w:rFonts w:ascii="Bookman Old Style" w:eastAsia="Bookman Old Style" w:hAnsi="Bookman Old Style" w:cs="Bookman Old Style"/>
          <w:sz w:val="24"/>
        </w:rPr>
        <w:t>P</w:t>
      </w:r>
      <w:r w:rsidRPr="00827549">
        <w:rPr>
          <w:rFonts w:ascii="Bookman Old Style" w:eastAsia="Bookman Old Style" w:hAnsi="Bookman Old Style" w:cs="Bookman Old Style"/>
          <w:sz w:val="24"/>
        </w:rPr>
        <w:t>emajuan Kebudayaan</w:t>
      </w:r>
      <w:r w:rsidRPr="006E423A">
        <w:rPr>
          <w:rFonts w:ascii="Bookman Old Style" w:eastAsia="Bookman Old Style" w:hAnsi="Bookman Old Style" w:cs="Bookman Old Style"/>
          <w:b/>
          <w:color w:val="365F91" w:themeColor="accent1" w:themeShade="BF"/>
          <w:sz w:val="24"/>
        </w:rPr>
        <w:t xml:space="preserve"> </w:t>
      </w:r>
      <w:r w:rsidR="00614BD8" w:rsidRPr="00827549">
        <w:rPr>
          <w:rFonts w:ascii="Bookman Old Style" w:eastAsia="Bookman Old Style" w:hAnsi="Bookman Old Style" w:cs="Bookman Old Style"/>
          <w:sz w:val="24"/>
        </w:rPr>
        <w:t>(Lembaran Neg</w:t>
      </w:r>
      <w:r w:rsidR="00614BD8">
        <w:rPr>
          <w:rFonts w:ascii="Bookman Old Style" w:eastAsia="Bookman Old Style" w:hAnsi="Bookman Old Style" w:cs="Bookman Old Style"/>
          <w:sz w:val="24"/>
        </w:rPr>
        <w:t xml:space="preserve">ara Republik Indonesia Tahun 2017 </w:t>
      </w:r>
      <w:r w:rsidR="00614BD8" w:rsidRPr="00827549">
        <w:rPr>
          <w:rFonts w:ascii="Bookman Old Style" w:eastAsia="Bookman Old Style" w:hAnsi="Bookman Old Style" w:cs="Bookman Old Style"/>
          <w:sz w:val="24"/>
        </w:rPr>
        <w:t xml:space="preserve">Nomor </w:t>
      </w:r>
      <w:r w:rsidR="00614BD8">
        <w:rPr>
          <w:rFonts w:ascii="Bookman Old Style" w:eastAsia="Bookman Old Style" w:hAnsi="Bookman Old Style" w:cs="Bookman Old Style"/>
          <w:sz w:val="24"/>
        </w:rPr>
        <w:t>104</w:t>
      </w:r>
      <w:r w:rsidR="00614BD8" w:rsidRPr="00827549">
        <w:rPr>
          <w:rFonts w:ascii="Bookman Old Style" w:eastAsia="Bookman Old Style" w:hAnsi="Bookman Old Style" w:cs="Bookman Old Style"/>
          <w:sz w:val="24"/>
        </w:rPr>
        <w:t>, Tambahan Lembaran Nega</w:t>
      </w:r>
      <w:r w:rsidR="00614BD8">
        <w:rPr>
          <w:rFonts w:ascii="Bookman Old Style" w:eastAsia="Bookman Old Style" w:hAnsi="Bookman Old Style" w:cs="Bookman Old Style"/>
          <w:sz w:val="24"/>
        </w:rPr>
        <w:t>ra Republik Indonesia Nomor 6055</w:t>
      </w:r>
      <w:r w:rsidR="00614BD8" w:rsidRPr="00827549">
        <w:rPr>
          <w:rFonts w:ascii="Bookman Old Style" w:eastAsia="Bookman Old Style" w:hAnsi="Bookman Old Style" w:cs="Bookman Old Style"/>
          <w:sz w:val="24"/>
        </w:rPr>
        <w:t>)</w:t>
      </w:r>
      <w:r w:rsidR="00614BD8">
        <w:rPr>
          <w:rFonts w:ascii="Bookman Old Style" w:eastAsia="Bookman Old Style" w:hAnsi="Bookman Old Style" w:cs="Bookman Old Style"/>
          <w:sz w:val="24"/>
        </w:rPr>
        <w:t>;</w:t>
      </w:r>
    </w:p>
    <w:p w:rsidR="009B6DA8" w:rsidRPr="00827549" w:rsidRDefault="00827549" w:rsidP="004043E6">
      <w:pPr>
        <w:spacing w:before="120" w:after="0" w:line="300" w:lineRule="exact"/>
        <w:ind w:left="2268" w:hanging="425"/>
        <w:jc w:val="both"/>
        <w:rPr>
          <w:rFonts w:ascii="Bookman Old Style" w:eastAsia="Bookman Old Style" w:hAnsi="Bookman Old Style" w:cs="Bookman Old Style"/>
          <w:sz w:val="24"/>
          <w:lang w:val="id-ID"/>
        </w:rPr>
      </w:pPr>
      <w:r>
        <w:rPr>
          <w:rFonts w:ascii="Bookman Old Style" w:eastAsia="Bookman Old Style" w:hAnsi="Bookman Old Style" w:cs="Bookman Old Style"/>
          <w:color w:val="365F91" w:themeColor="accent1" w:themeShade="BF"/>
          <w:sz w:val="24"/>
          <w:lang w:val="id-ID"/>
        </w:rPr>
        <w:t xml:space="preserve"> </w:t>
      </w:r>
      <w:r w:rsidR="00614BD8">
        <w:rPr>
          <w:rFonts w:ascii="Bookman Old Style" w:eastAsia="Bookman Old Style" w:hAnsi="Bookman Old Style" w:cs="Bookman Old Style"/>
          <w:sz w:val="24"/>
          <w:lang w:val="id-ID"/>
        </w:rPr>
        <w:t>7.</w:t>
      </w:r>
      <w:r w:rsidR="00614BD8">
        <w:rPr>
          <w:rFonts w:ascii="Bookman Old Style" w:eastAsia="Bookman Old Style" w:hAnsi="Bookman Old Style" w:cs="Bookman Old Style"/>
          <w:sz w:val="24"/>
        </w:rPr>
        <w:tab/>
      </w:r>
      <w:r w:rsidR="00252BEF" w:rsidRPr="00827549">
        <w:rPr>
          <w:rFonts w:ascii="Bookman Old Style" w:eastAsia="Bookman Old Style" w:hAnsi="Bookman Old Style" w:cs="Bookman Old Style"/>
          <w:sz w:val="24"/>
        </w:rPr>
        <w:t xml:space="preserve">Peraturan Pemerintah Nomor 17 Tahun 2010 tentang Pengelolaan dan Penyelenggaraan Pendidikan (Lembaran Negara Nomor 23 Tahun 2010, Tambahan Lembaran Negara </w:t>
      </w:r>
      <w:proofErr w:type="gramStart"/>
      <w:r w:rsidR="00252BEF" w:rsidRPr="00827549">
        <w:rPr>
          <w:rFonts w:ascii="Bookman Old Style" w:eastAsia="Bookman Old Style" w:hAnsi="Bookman Old Style" w:cs="Bookman Old Style"/>
          <w:sz w:val="24"/>
        </w:rPr>
        <w:t>Nomor  5105</w:t>
      </w:r>
      <w:proofErr w:type="gramEnd"/>
      <w:r w:rsidR="00252BEF" w:rsidRPr="00827549">
        <w:rPr>
          <w:rFonts w:ascii="Bookman Old Style" w:eastAsia="Bookman Old Style" w:hAnsi="Bookman Old Style" w:cs="Bookman Old Style"/>
          <w:sz w:val="24"/>
        </w:rPr>
        <w:t xml:space="preserve"> ); </w:t>
      </w:r>
    </w:p>
    <w:p w:rsidR="00614BD8" w:rsidRDefault="00827549" w:rsidP="004043E6">
      <w:pPr>
        <w:spacing w:before="120" w:after="0" w:line="300" w:lineRule="exact"/>
        <w:ind w:left="2268" w:hanging="425"/>
        <w:jc w:val="both"/>
        <w:rPr>
          <w:rFonts w:ascii="Bookman Old Style" w:eastAsia="Bookman Old Style" w:hAnsi="Bookman Old Style" w:cs="Bookman Old Style"/>
          <w:sz w:val="24"/>
        </w:rPr>
      </w:pPr>
      <w:r w:rsidRPr="00827549">
        <w:rPr>
          <w:rFonts w:ascii="Bookman Old Style" w:eastAsia="Bookman Old Style" w:hAnsi="Bookman Old Style" w:cs="Bookman Old Style"/>
          <w:sz w:val="24"/>
          <w:szCs w:val="24"/>
          <w:lang w:val="id-ID"/>
        </w:rPr>
        <w:t xml:space="preserve">8. </w:t>
      </w:r>
      <w:r w:rsidR="00614BD8">
        <w:rPr>
          <w:rFonts w:ascii="Bookman Old Style" w:eastAsia="Bookman Old Style" w:hAnsi="Bookman Old Style" w:cs="Bookman Old Style"/>
          <w:sz w:val="24"/>
          <w:szCs w:val="24"/>
        </w:rPr>
        <w:tab/>
      </w:r>
      <w:r w:rsidR="00614BD8" w:rsidRPr="00932991">
        <w:rPr>
          <w:rFonts w:ascii="Bookman Old Style" w:eastAsia="Bookman Old Style" w:hAnsi="Bookman Old Style" w:cs="Bookman Old Style"/>
          <w:spacing w:val="-2"/>
          <w:sz w:val="24"/>
        </w:rPr>
        <w:t xml:space="preserve">Peraturan Pemerintah Nomor 32 Tahun 2013 tentang Perubahan Atas Peraturan Pemerintah Nomor 19 Tahun 2005 tentang Standar Nasional Pendidikan (Lembaran Negara Nomor 71 </w:t>
      </w:r>
      <w:r w:rsidR="00614BD8" w:rsidRPr="00827549">
        <w:rPr>
          <w:rFonts w:ascii="Bookman Old Style" w:eastAsia="Bookman Old Style" w:hAnsi="Bookman Old Style" w:cs="Bookman Old Style"/>
          <w:sz w:val="24"/>
        </w:rPr>
        <w:t>Tahun 201</w:t>
      </w:r>
      <w:r w:rsidR="00614BD8">
        <w:rPr>
          <w:rFonts w:ascii="Bookman Old Style" w:eastAsia="Bookman Old Style" w:hAnsi="Bookman Old Style" w:cs="Bookman Old Style"/>
          <w:sz w:val="24"/>
        </w:rPr>
        <w:t>3</w:t>
      </w:r>
      <w:r w:rsidR="00614BD8" w:rsidRPr="00827549">
        <w:rPr>
          <w:rFonts w:ascii="Bookman Old Style" w:eastAsia="Bookman Old Style" w:hAnsi="Bookman Old Style" w:cs="Bookman Old Style"/>
          <w:sz w:val="24"/>
        </w:rPr>
        <w:t>, Tambahan Lembaran Negara Nomor  5</w:t>
      </w:r>
      <w:r w:rsidR="00614BD8">
        <w:rPr>
          <w:rFonts w:ascii="Bookman Old Style" w:eastAsia="Bookman Old Style" w:hAnsi="Bookman Old Style" w:cs="Bookman Old Style"/>
          <w:sz w:val="24"/>
        </w:rPr>
        <w:t>410</w:t>
      </w:r>
      <w:r w:rsidR="00614BD8" w:rsidRPr="00827549">
        <w:rPr>
          <w:rFonts w:ascii="Bookman Old Style" w:eastAsia="Bookman Old Style" w:hAnsi="Bookman Old Style" w:cs="Bookman Old Style"/>
          <w:sz w:val="24"/>
        </w:rPr>
        <w:t xml:space="preserve">); </w:t>
      </w:r>
    </w:p>
    <w:p w:rsidR="009E5D1B" w:rsidRDefault="00827549" w:rsidP="004043E6">
      <w:pPr>
        <w:spacing w:before="120" w:after="0" w:line="300" w:lineRule="exact"/>
        <w:ind w:left="226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lang w:val="id-ID"/>
        </w:rPr>
        <w:t>9</w:t>
      </w:r>
      <w:r w:rsidR="0005712B">
        <w:rPr>
          <w:rFonts w:ascii="Bookman Old Style" w:eastAsia="Bookman Old Style" w:hAnsi="Bookman Old Style" w:cs="Bookman Old Style"/>
          <w:sz w:val="24"/>
        </w:rPr>
        <w:t>.</w:t>
      </w:r>
      <w:r w:rsidR="0005712B">
        <w:rPr>
          <w:rFonts w:ascii="Bookman Old Style" w:eastAsia="Bookman Old Style" w:hAnsi="Bookman Old Style" w:cs="Bookman Old Style"/>
          <w:sz w:val="24"/>
        </w:rPr>
        <w:tab/>
      </w:r>
      <w:r w:rsidR="009E5D1B">
        <w:rPr>
          <w:rFonts w:ascii="Bookman Old Style" w:eastAsia="Bookman Old Style" w:hAnsi="Bookman Old Style" w:cs="Bookman Old Style"/>
          <w:sz w:val="24"/>
        </w:rPr>
        <w:t xml:space="preserve">Peraturan Menteri Dalam Negeri Nomor 80 Tahun 2015 tentang Pembentukan Produk Hukum Daerah </w:t>
      </w:r>
      <w:r w:rsidR="009E5D1B" w:rsidRPr="00932991">
        <w:rPr>
          <w:rFonts w:ascii="Bookman Old Style" w:eastAsia="Bookman Old Style" w:hAnsi="Bookman Old Style" w:cs="Bookman Old Style"/>
          <w:spacing w:val="-2"/>
          <w:sz w:val="24"/>
        </w:rPr>
        <w:t>(</w:t>
      </w:r>
      <w:r w:rsidR="009E5D1B">
        <w:rPr>
          <w:rFonts w:ascii="Bookman Old Style" w:eastAsia="Bookman Old Style" w:hAnsi="Bookman Old Style" w:cs="Bookman Old Style"/>
          <w:spacing w:val="-2"/>
          <w:sz w:val="24"/>
        </w:rPr>
        <w:t xml:space="preserve">Berita Negara Republik Indonesia Tahun 2015 </w:t>
      </w:r>
      <w:proofErr w:type="gramStart"/>
      <w:r w:rsidR="009E5D1B" w:rsidRPr="00932991">
        <w:rPr>
          <w:rFonts w:ascii="Bookman Old Style" w:eastAsia="Bookman Old Style" w:hAnsi="Bookman Old Style" w:cs="Bookman Old Style"/>
          <w:spacing w:val="-2"/>
          <w:sz w:val="24"/>
        </w:rPr>
        <w:t xml:space="preserve">Nomor  </w:t>
      </w:r>
      <w:r w:rsidR="009E5D1B">
        <w:rPr>
          <w:rFonts w:ascii="Bookman Old Style" w:eastAsia="Bookman Old Style" w:hAnsi="Bookman Old Style" w:cs="Bookman Old Style"/>
          <w:spacing w:val="-2"/>
          <w:sz w:val="24"/>
        </w:rPr>
        <w:t>2036</w:t>
      </w:r>
      <w:proofErr w:type="gramEnd"/>
      <w:r w:rsidR="009E5D1B" w:rsidRPr="00827549">
        <w:rPr>
          <w:rFonts w:ascii="Bookman Old Style" w:eastAsia="Bookman Old Style" w:hAnsi="Bookman Old Style" w:cs="Bookman Old Style"/>
          <w:sz w:val="24"/>
        </w:rPr>
        <w:t>)</w:t>
      </w:r>
    </w:p>
    <w:p w:rsidR="009B6DA8" w:rsidRDefault="009E5D1B" w:rsidP="004043E6">
      <w:pPr>
        <w:spacing w:before="120" w:after="0" w:line="300" w:lineRule="exact"/>
        <w:ind w:left="226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10.</w:t>
      </w:r>
      <w:r>
        <w:rPr>
          <w:rFonts w:ascii="Bookman Old Style" w:eastAsia="Bookman Old Style" w:hAnsi="Bookman Old Style" w:cs="Bookman Old Style"/>
          <w:sz w:val="24"/>
        </w:rPr>
        <w:tab/>
      </w:r>
      <w:r w:rsidR="0005712B">
        <w:rPr>
          <w:rFonts w:ascii="Bookman Old Style" w:eastAsia="Bookman Old Style" w:hAnsi="Bookman Old Style" w:cs="Bookman Old Style"/>
          <w:sz w:val="24"/>
        </w:rPr>
        <w:t>Peraturan Daerah Nomor 4 Tahun 2015 tentang Penyelenggaraan Pendidikan (Lembaran Daerah Provinsi      Nusa Tenggara Barat Tahun 2015 Nomor 4);</w:t>
      </w:r>
    </w:p>
    <w:p w:rsidR="00252BEF" w:rsidRPr="00827549" w:rsidRDefault="00252BEF" w:rsidP="004043E6">
      <w:pPr>
        <w:tabs>
          <w:tab w:val="left" w:pos="2160"/>
          <w:tab w:val="left" w:pos="2250"/>
        </w:tabs>
        <w:spacing w:after="0" w:line="300" w:lineRule="exact"/>
        <w:jc w:val="both"/>
        <w:rPr>
          <w:rFonts w:ascii="Bookman Old Style" w:eastAsia="Bookman Old Style" w:hAnsi="Bookman Old Style" w:cs="Bookman Old Style"/>
          <w:color w:val="365F91" w:themeColor="accent1" w:themeShade="BF"/>
          <w:sz w:val="24"/>
          <w:lang w:val="id-ID"/>
        </w:rPr>
      </w:pPr>
    </w:p>
    <w:p w:rsidR="009B6DA8" w:rsidRDefault="0005712B" w:rsidP="00CD74E4">
      <w:pPr>
        <w:tabs>
          <w:tab w:val="left" w:pos="2250"/>
        </w:tabs>
        <w:spacing w:before="120" w:after="0"/>
        <w:jc w:val="center"/>
        <w:rPr>
          <w:rFonts w:ascii="Bookman Old Style" w:eastAsia="Bookman Old Style" w:hAnsi="Bookman Old Style" w:cs="Bookman Old Style"/>
          <w:sz w:val="24"/>
        </w:rPr>
      </w:pPr>
      <w:r>
        <w:rPr>
          <w:rFonts w:ascii="Bookman Old Style" w:eastAsia="Bookman Old Style" w:hAnsi="Bookman Old Style" w:cs="Bookman Old Style"/>
          <w:sz w:val="24"/>
        </w:rPr>
        <w:t>Dengan Persetujuan Bersama</w:t>
      </w:r>
    </w:p>
    <w:p w:rsidR="009B6DA8" w:rsidRDefault="0005712B" w:rsidP="00CD74E4">
      <w:pPr>
        <w:spacing w:before="120" w:after="0"/>
        <w:ind w:left="567" w:hanging="539"/>
        <w:jc w:val="center"/>
        <w:rPr>
          <w:rFonts w:ascii="Bookman Old Style" w:eastAsia="Bookman Old Style" w:hAnsi="Bookman Old Style" w:cs="Bookman Old Style"/>
          <w:sz w:val="24"/>
        </w:rPr>
      </w:pPr>
      <w:r>
        <w:rPr>
          <w:rFonts w:ascii="Bookman Old Style" w:eastAsia="Bookman Old Style" w:hAnsi="Bookman Old Style" w:cs="Bookman Old Style"/>
          <w:sz w:val="24"/>
        </w:rPr>
        <w:t>DEWAN PERWAKILAN RAKYAT DAERAH PROVINSI NUSA TENGGARA BARAT</w:t>
      </w:r>
    </w:p>
    <w:p w:rsidR="009B6DA8" w:rsidRDefault="0005712B" w:rsidP="00CD74E4">
      <w:pPr>
        <w:spacing w:before="120" w:after="0"/>
        <w:jc w:val="center"/>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dan</w:t>
      </w:r>
      <w:proofErr w:type="gramEnd"/>
    </w:p>
    <w:p w:rsidR="009B6DA8" w:rsidRDefault="0005712B" w:rsidP="00CD74E4">
      <w:pPr>
        <w:spacing w:before="120" w:after="0"/>
        <w:jc w:val="center"/>
        <w:rPr>
          <w:rFonts w:ascii="Bookman Old Style" w:eastAsia="Bookman Old Style" w:hAnsi="Bookman Old Style" w:cs="Bookman Old Style"/>
          <w:sz w:val="24"/>
        </w:rPr>
      </w:pPr>
      <w:r>
        <w:rPr>
          <w:rFonts w:ascii="Bookman Old Style" w:eastAsia="Bookman Old Style" w:hAnsi="Bookman Old Style" w:cs="Bookman Old Style"/>
          <w:sz w:val="24"/>
        </w:rPr>
        <w:t>GUBERNUR NUSA TENGGARA BARAT</w:t>
      </w:r>
    </w:p>
    <w:p w:rsidR="009B6DA8" w:rsidRDefault="0005712B" w:rsidP="00CD74E4">
      <w:pPr>
        <w:spacing w:before="120" w:after="0" w:line="360" w:lineRule="auto"/>
        <w:jc w:val="center"/>
        <w:rPr>
          <w:rFonts w:ascii="Bookman Old Style" w:eastAsia="Bookman Old Style" w:hAnsi="Bookman Old Style" w:cs="Bookman Old Style"/>
          <w:sz w:val="24"/>
        </w:rPr>
      </w:pPr>
      <w:r>
        <w:rPr>
          <w:rFonts w:ascii="Bookman Old Style" w:eastAsia="Bookman Old Style" w:hAnsi="Bookman Old Style" w:cs="Bookman Old Style"/>
          <w:sz w:val="24"/>
        </w:rPr>
        <w:t>MEMUTUSKAN:</w:t>
      </w:r>
    </w:p>
    <w:p w:rsidR="009B6DA8" w:rsidRDefault="0005712B" w:rsidP="004043E6">
      <w:pPr>
        <w:tabs>
          <w:tab w:val="left" w:pos="1800"/>
        </w:tabs>
        <w:spacing w:before="120" w:after="0" w:line="300" w:lineRule="exact"/>
        <w:ind w:left="1797" w:hanging="1797"/>
        <w:jc w:val="both"/>
        <w:rPr>
          <w:rFonts w:ascii="Bookman Old Style" w:eastAsia="Bookman Old Style" w:hAnsi="Bookman Old Style" w:cs="Bookman Old Style"/>
          <w:b/>
          <w:sz w:val="24"/>
        </w:rPr>
      </w:pPr>
      <w:proofErr w:type="gramStart"/>
      <w:r>
        <w:rPr>
          <w:rFonts w:ascii="Bookman Old Style" w:eastAsia="Bookman Old Style" w:hAnsi="Bookman Old Style" w:cs="Bookman Old Style"/>
          <w:sz w:val="24"/>
        </w:rPr>
        <w:t>Menetapkan  :</w:t>
      </w:r>
      <w:proofErr w:type="gramEnd"/>
      <w:r>
        <w:rPr>
          <w:rFonts w:ascii="Bookman Old Style" w:eastAsia="Bookman Old Style" w:hAnsi="Bookman Old Style" w:cs="Bookman Old Style"/>
          <w:sz w:val="24"/>
        </w:rPr>
        <w:tab/>
        <w:t>PERATURAN DAERAH TENTANG PERUBAHAN ATAS PERATURAN DAERAH NOMOR 4 TAHUN 2015 TENTANG PENYELENGGARAAN PENDIDIKAN</w:t>
      </w:r>
      <w:r>
        <w:rPr>
          <w:rFonts w:ascii="Bookman Old Style" w:eastAsia="Bookman Old Style" w:hAnsi="Bookman Old Style" w:cs="Bookman Old Style"/>
          <w:b/>
          <w:sz w:val="24"/>
        </w:rPr>
        <w:t>.</w:t>
      </w:r>
    </w:p>
    <w:p w:rsidR="00CD74E4" w:rsidRDefault="00CD74E4" w:rsidP="005427DD">
      <w:pPr>
        <w:tabs>
          <w:tab w:val="left" w:pos="1800"/>
        </w:tabs>
        <w:spacing w:after="0" w:line="240" w:lineRule="auto"/>
        <w:ind w:left="1797" w:hanging="1797"/>
        <w:jc w:val="both"/>
        <w:rPr>
          <w:rFonts w:ascii="Bookman Old Style" w:eastAsia="Bookman Old Style" w:hAnsi="Bookman Old Style" w:cs="Bookman Old Style"/>
          <w:sz w:val="24"/>
        </w:rPr>
      </w:pPr>
    </w:p>
    <w:p w:rsidR="009B6DA8" w:rsidRDefault="0005712B" w:rsidP="004043E6">
      <w:pPr>
        <w:spacing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I</w:t>
      </w:r>
    </w:p>
    <w:p w:rsidR="009B6DA8" w:rsidRDefault="0005712B" w:rsidP="004043E6">
      <w:pPr>
        <w:spacing w:before="60" w:line="300" w:lineRule="exact"/>
        <w:ind w:left="1134"/>
        <w:jc w:val="both"/>
        <w:rPr>
          <w:rFonts w:ascii="Bookman Old Style" w:eastAsia="Bookman Old Style" w:hAnsi="Bookman Old Style" w:cs="Bookman Old Style"/>
          <w:sz w:val="24"/>
        </w:rPr>
      </w:pPr>
      <w:r>
        <w:rPr>
          <w:rFonts w:ascii="Bookman Old Style" w:eastAsia="Bookman Old Style" w:hAnsi="Bookman Old Style" w:cs="Bookman Old Style"/>
          <w:sz w:val="24"/>
        </w:rPr>
        <w:t>Beberapa ketentuan dalam Peraturan Daerah Nomor 4 Tahun 2015 tentang Penyelenggaraan Pendidikan (Lembaran Daerah Provinsi        Nusa Tenggara Barat Tahun 2015 Nomor 4, Tambahan Lembaran Daerah Nomor 115), diubah sehingga berbunyi sebagai berikut:</w:t>
      </w:r>
    </w:p>
    <w:p w:rsidR="009B6DA8" w:rsidRDefault="0005712B" w:rsidP="004043E6">
      <w:pPr>
        <w:numPr>
          <w:ilvl w:val="0"/>
          <w:numId w:val="1"/>
        </w:numPr>
        <w:tabs>
          <w:tab w:val="left" w:pos="1560"/>
        </w:tabs>
        <w:spacing w:before="100" w:after="100" w:line="300" w:lineRule="exact"/>
        <w:ind w:left="1494"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Ketentuan Pasal 1 angka 2 </w:t>
      </w:r>
      <w:r w:rsidR="00E10A55">
        <w:rPr>
          <w:rFonts w:ascii="Bookman Old Style" w:eastAsia="Bookman Old Style" w:hAnsi="Bookman Old Style" w:cs="Bookman Old Style"/>
          <w:sz w:val="24"/>
        </w:rPr>
        <w:t xml:space="preserve">diubah, angka 10, angka 12, </w:t>
      </w:r>
      <w:r>
        <w:rPr>
          <w:rFonts w:ascii="Bookman Old Style" w:eastAsia="Bookman Old Style" w:hAnsi="Bookman Old Style" w:cs="Bookman Old Style"/>
          <w:sz w:val="24"/>
        </w:rPr>
        <w:t>a</w:t>
      </w:r>
      <w:r w:rsidR="00614BD8">
        <w:rPr>
          <w:rFonts w:ascii="Bookman Old Style" w:eastAsia="Bookman Old Style" w:hAnsi="Bookman Old Style" w:cs="Bookman Old Style"/>
          <w:sz w:val="24"/>
        </w:rPr>
        <w:t>n</w:t>
      </w:r>
      <w:r>
        <w:rPr>
          <w:rFonts w:ascii="Bookman Old Style" w:eastAsia="Bookman Old Style" w:hAnsi="Bookman Old Style" w:cs="Bookman Old Style"/>
          <w:sz w:val="24"/>
        </w:rPr>
        <w:t>gka 13</w:t>
      </w:r>
      <w:r w:rsidR="00E10A55">
        <w:rPr>
          <w:rFonts w:ascii="Bookman Old Style" w:eastAsia="Bookman Old Style" w:hAnsi="Bookman Old Style" w:cs="Bookman Old Style"/>
          <w:sz w:val="24"/>
        </w:rPr>
        <w:t xml:space="preserve"> dan angka 33</w:t>
      </w:r>
      <w:r>
        <w:rPr>
          <w:rFonts w:ascii="Bookman Old Style" w:eastAsia="Bookman Old Style" w:hAnsi="Bookman Old Style" w:cs="Bookman Old Style"/>
          <w:sz w:val="24"/>
        </w:rPr>
        <w:t xml:space="preserve"> dihapus dan di antara angka 5 dan angka 6 disisipkan 1 (satu) angka yakni angka 5A, sehingga berbunyi sebagai berikut:</w:t>
      </w:r>
    </w:p>
    <w:p w:rsidR="009B6DA8" w:rsidRDefault="0005712B" w:rsidP="004043E6">
      <w:pPr>
        <w:spacing w:before="240" w:after="0" w:line="300" w:lineRule="exact"/>
        <w:ind w:firstLine="357"/>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1</w:t>
      </w:r>
    </w:p>
    <w:p w:rsidR="009B6DA8" w:rsidRDefault="0005712B" w:rsidP="004043E6">
      <w:pPr>
        <w:tabs>
          <w:tab w:val="left" w:pos="2127"/>
        </w:tabs>
        <w:spacing w:before="120" w:after="0" w:line="300" w:lineRule="exact"/>
        <w:ind w:left="2126" w:hanging="567"/>
        <w:rPr>
          <w:rFonts w:ascii="Bookman Old Style" w:eastAsia="Bookman Old Style" w:hAnsi="Bookman Old Style" w:cs="Bookman Old Style"/>
          <w:sz w:val="24"/>
        </w:rPr>
      </w:pPr>
      <w:r>
        <w:rPr>
          <w:rFonts w:ascii="Bookman Old Style" w:eastAsia="Bookman Old Style" w:hAnsi="Bookman Old Style" w:cs="Bookman Old Style"/>
          <w:sz w:val="24"/>
        </w:rPr>
        <w:t>Dalam Peraturan Daerah ini,</w:t>
      </w:r>
      <w:r>
        <w:rPr>
          <w:rFonts w:ascii="Bookman Old Style" w:eastAsia="Bookman Old Style" w:hAnsi="Bookman Old Style" w:cs="Bookman Old Style"/>
          <w:spacing w:val="1"/>
          <w:sz w:val="24"/>
        </w:rPr>
        <w:t xml:space="preserve"> </w:t>
      </w:r>
      <w:r>
        <w:rPr>
          <w:rFonts w:ascii="Bookman Old Style" w:eastAsia="Bookman Old Style" w:hAnsi="Bookman Old Style" w:cs="Bookman Old Style"/>
          <w:sz w:val="24"/>
        </w:rPr>
        <w:t xml:space="preserve">yang dimaksud </w:t>
      </w:r>
      <w:proofErr w:type="gramStart"/>
      <w:r>
        <w:rPr>
          <w:rFonts w:ascii="Bookman Old Style" w:eastAsia="Bookman Old Style" w:hAnsi="Bookman Old Style" w:cs="Bookman Old Style"/>
          <w:sz w:val="24"/>
        </w:rPr>
        <w:t>dengan :</w:t>
      </w:r>
      <w:proofErr w:type="gramEnd"/>
    </w:p>
    <w:p w:rsidR="009B6DA8" w:rsidRDefault="0005712B" w:rsidP="004043E6">
      <w:pPr>
        <w:tabs>
          <w:tab w:val="left" w:pos="720"/>
          <w:tab w:val="left" w:pos="2127"/>
        </w:tabs>
        <w:spacing w:after="0" w:line="300" w:lineRule="exact"/>
        <w:ind w:left="2126" w:hanging="567"/>
        <w:rPr>
          <w:rFonts w:ascii="Bookman Old Style" w:eastAsia="Bookman Old Style" w:hAnsi="Bookman Old Style" w:cs="Bookman Old Style"/>
          <w:sz w:val="24"/>
        </w:rPr>
      </w:pPr>
      <w:r>
        <w:rPr>
          <w:rFonts w:ascii="Bookman Old Style" w:eastAsia="Bookman Old Style" w:hAnsi="Bookman Old Style" w:cs="Bookman Old Style"/>
          <w:sz w:val="24"/>
        </w:rPr>
        <w:t xml:space="preserve">1. </w:t>
      </w:r>
      <w:r>
        <w:rPr>
          <w:rFonts w:ascii="Bookman Old Style" w:eastAsia="Bookman Old Style" w:hAnsi="Bookman Old Style" w:cs="Bookman Old Style"/>
          <w:sz w:val="24"/>
        </w:rPr>
        <w:tab/>
        <w:t xml:space="preserve">Daerah adalah Provinsi Nusa </w:t>
      </w:r>
      <w:r>
        <w:rPr>
          <w:rFonts w:ascii="Bookman Old Style" w:eastAsia="Bookman Old Style" w:hAnsi="Bookman Old Style" w:cs="Bookman Old Style"/>
          <w:spacing w:val="-2"/>
          <w:sz w:val="24"/>
        </w:rPr>
        <w:t>T</w:t>
      </w:r>
      <w:r>
        <w:rPr>
          <w:rFonts w:ascii="Bookman Old Style" w:eastAsia="Bookman Old Style" w:hAnsi="Bookman Old Style" w:cs="Bookman Old Style"/>
          <w:sz w:val="24"/>
        </w:rPr>
        <w:t xml:space="preserve">enggara </w:t>
      </w:r>
      <w:r>
        <w:rPr>
          <w:rFonts w:ascii="Bookman Old Style" w:eastAsia="Bookman Old Style" w:hAnsi="Bookman Old Style" w:cs="Bookman Old Style"/>
          <w:spacing w:val="2"/>
          <w:sz w:val="24"/>
        </w:rPr>
        <w:t>B</w:t>
      </w:r>
      <w:r>
        <w:rPr>
          <w:rFonts w:ascii="Bookman Old Style" w:eastAsia="Bookman Old Style" w:hAnsi="Bookman Old Style" w:cs="Bookman Old Style"/>
          <w:sz w:val="24"/>
        </w:rPr>
        <w:t>arat.</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2.</w:t>
      </w:r>
      <w:r>
        <w:rPr>
          <w:rFonts w:ascii="Bookman Old Style" w:eastAsia="Bookman Old Style" w:hAnsi="Bookman Old Style" w:cs="Bookman Old Style"/>
          <w:sz w:val="24"/>
        </w:rPr>
        <w:tab/>
        <w:t>Pemerintah Daerah adalah kepala daerah sebagai Unsur Penyelenggara Pemerintahan Daerah yang memimpin pelaksanaan urusan pemerintahan yang menjadi kewenangan daerah otonom.</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3. </w:t>
      </w:r>
      <w:r>
        <w:rPr>
          <w:rFonts w:ascii="Bookman Old Style" w:eastAsia="Bookman Old Style" w:hAnsi="Bookman Old Style" w:cs="Bookman Old Style"/>
          <w:sz w:val="24"/>
        </w:rPr>
        <w:tab/>
        <w:t>Gubernur adalah Gubernur Nusa Tenggara Barat.</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lastRenderedPageBreak/>
        <w:t>4.</w:t>
      </w:r>
      <w:r>
        <w:rPr>
          <w:rFonts w:ascii="Bookman Old Style" w:eastAsia="Bookman Old Style" w:hAnsi="Bookman Old Style" w:cs="Bookman Old Style"/>
          <w:sz w:val="24"/>
        </w:rPr>
        <w:tab/>
        <w:t>Pemerintah Daerah Kabupaten/Kota adalah Bupati/Walikota beserta Perangkat Daerah Kabupaten/kota sebagai unsur penyelenggara pemerintahan daerah.</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5.</w:t>
      </w:r>
      <w:r>
        <w:rPr>
          <w:rFonts w:ascii="Bookman Old Style" w:eastAsia="Bookman Old Style" w:hAnsi="Bookman Old Style" w:cs="Bookman Old Style"/>
          <w:sz w:val="24"/>
        </w:rPr>
        <w:tab/>
        <w:t xml:space="preserve">Masyarakat </w:t>
      </w:r>
      <w:proofErr w:type="gramStart"/>
      <w:r>
        <w:rPr>
          <w:rFonts w:ascii="Bookman Old Style" w:eastAsia="Bookman Old Style" w:hAnsi="Bookman Old Style" w:cs="Bookman Old Style"/>
          <w:sz w:val="24"/>
        </w:rPr>
        <w:t>adalah  perorangan</w:t>
      </w:r>
      <w:proofErr w:type="gramEnd"/>
      <w:r>
        <w:rPr>
          <w:rFonts w:ascii="Bookman Old Style" w:eastAsia="Bookman Old Style" w:hAnsi="Bookman Old Style" w:cs="Bookman Old Style"/>
          <w:sz w:val="24"/>
        </w:rPr>
        <w:t>,  kelompok  atau  lembaga  yang merupakan penduduk Nusa Tenggara Barat dan mengembangkan diri secara so</w:t>
      </w:r>
      <w:r>
        <w:rPr>
          <w:rFonts w:ascii="Bookman Old Style" w:eastAsia="Bookman Old Style" w:hAnsi="Bookman Old Style" w:cs="Bookman Old Style"/>
          <w:spacing w:val="1"/>
          <w:sz w:val="24"/>
        </w:rPr>
        <w:t>s</w:t>
      </w:r>
      <w:r>
        <w:rPr>
          <w:rFonts w:ascii="Bookman Old Style" w:eastAsia="Bookman Old Style" w:hAnsi="Bookman Old Style" w:cs="Bookman Old Style"/>
          <w:sz w:val="24"/>
        </w:rPr>
        <w:t xml:space="preserve">ial untuk kepentingan daerah </w:t>
      </w:r>
      <w:r>
        <w:rPr>
          <w:rFonts w:ascii="Bookman Old Style" w:eastAsia="Bookman Old Style" w:hAnsi="Bookman Old Style" w:cs="Bookman Old Style"/>
          <w:spacing w:val="1"/>
          <w:sz w:val="24"/>
        </w:rPr>
        <w:t>N</w:t>
      </w:r>
      <w:r>
        <w:rPr>
          <w:rFonts w:ascii="Bookman Old Style" w:eastAsia="Bookman Old Style" w:hAnsi="Bookman Old Style" w:cs="Bookman Old Style"/>
          <w:sz w:val="24"/>
        </w:rPr>
        <w:t>usa</w:t>
      </w:r>
      <w:r>
        <w:rPr>
          <w:rFonts w:ascii="Bookman Old Style" w:eastAsia="Bookman Old Style" w:hAnsi="Bookman Old Style" w:cs="Bookman Old Style"/>
          <w:spacing w:val="1"/>
          <w:sz w:val="24"/>
        </w:rPr>
        <w:t xml:space="preserve"> </w:t>
      </w:r>
      <w:r>
        <w:rPr>
          <w:rFonts w:ascii="Bookman Old Style" w:eastAsia="Bookman Old Style" w:hAnsi="Bookman Old Style" w:cs="Bookman Old Style"/>
          <w:spacing w:val="-2"/>
          <w:sz w:val="24"/>
        </w:rPr>
        <w:t>T</w:t>
      </w:r>
      <w:r>
        <w:rPr>
          <w:rFonts w:ascii="Bookman Old Style" w:eastAsia="Bookman Old Style" w:hAnsi="Bookman Old Style" w:cs="Bookman Old Style"/>
          <w:sz w:val="24"/>
        </w:rPr>
        <w:t>enggara</w:t>
      </w:r>
      <w:r>
        <w:rPr>
          <w:rFonts w:ascii="Bookman Old Style" w:eastAsia="Bookman Old Style" w:hAnsi="Bookman Old Style" w:cs="Bookman Old Style"/>
          <w:spacing w:val="2"/>
          <w:sz w:val="24"/>
        </w:rPr>
        <w:t xml:space="preserve"> </w:t>
      </w:r>
      <w:r>
        <w:rPr>
          <w:rFonts w:ascii="Bookman Old Style" w:eastAsia="Bookman Old Style" w:hAnsi="Bookman Old Style" w:cs="Bookman Old Style"/>
          <w:sz w:val="24"/>
        </w:rPr>
        <w:t>Barat dan mempunyai perhatian dan peranan dalam pendidikan.</w:t>
      </w:r>
    </w:p>
    <w:p w:rsidR="009B6DA8" w:rsidRDefault="00CD74E4" w:rsidP="004043E6">
      <w:pPr>
        <w:tabs>
          <w:tab w:val="left" w:pos="2127"/>
        </w:tabs>
        <w:spacing w:before="120" w:after="0" w:line="300" w:lineRule="exact"/>
        <w:ind w:left="2127" w:right="6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5A. </w:t>
      </w:r>
      <w:r>
        <w:rPr>
          <w:rFonts w:ascii="Bookman Old Style" w:eastAsia="Bookman Old Style" w:hAnsi="Bookman Old Style" w:cs="Bookman Old Style"/>
          <w:sz w:val="24"/>
        </w:rPr>
        <w:tab/>
        <w:t>Penyelenggaraan P</w:t>
      </w:r>
      <w:r w:rsidR="0005712B">
        <w:rPr>
          <w:rFonts w:ascii="Bookman Old Style" w:eastAsia="Bookman Old Style" w:hAnsi="Bookman Old Style" w:cs="Bookman Old Style"/>
          <w:sz w:val="24"/>
        </w:rPr>
        <w:t>endidikan adalah kegiatan pelaksanaan komponen sistem pendidikan pada satuan pendidikan menengah dan pendidikan khusus dan layanan khusus agar proses pendidikan dapat berlangsung sesuai dengan tujuan pendidikan nasional.</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6.</w:t>
      </w:r>
      <w:r>
        <w:rPr>
          <w:rFonts w:ascii="Bookman Old Style" w:eastAsia="Bookman Old Style" w:hAnsi="Bookman Old Style" w:cs="Bookman Old Style"/>
          <w:sz w:val="24"/>
        </w:rPr>
        <w:tab/>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7.</w:t>
      </w:r>
      <w:r>
        <w:rPr>
          <w:rFonts w:ascii="Bookman Old Style" w:eastAsia="Bookman Old Style" w:hAnsi="Bookman Old Style" w:cs="Bookman Old Style"/>
          <w:sz w:val="24"/>
        </w:rPr>
        <w:tab/>
        <w:t>Lembaga Penyelenggara Pendidikan adalah organisasi dan/atau badan hukum yang mendapat izin untuk menyelenggarakan satuan pendidikan formal, non formal maupun informal.</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8. </w:t>
      </w:r>
      <w:r>
        <w:rPr>
          <w:rFonts w:ascii="Bookman Old Style" w:eastAsia="Bookman Old Style" w:hAnsi="Bookman Old Style" w:cs="Bookman Old Style"/>
          <w:sz w:val="24"/>
        </w:rPr>
        <w:tab/>
        <w:t xml:space="preserve">Satuan </w:t>
      </w:r>
      <w:r w:rsidR="00CD74E4">
        <w:rPr>
          <w:rFonts w:ascii="Bookman Old Style" w:eastAsia="Bookman Old Style" w:hAnsi="Bookman Old Style" w:cs="Bookman Old Style"/>
          <w:sz w:val="24"/>
        </w:rPr>
        <w:t>P</w:t>
      </w:r>
      <w:r>
        <w:rPr>
          <w:rFonts w:ascii="Bookman Old Style" w:eastAsia="Bookman Old Style" w:hAnsi="Bookman Old Style" w:cs="Bookman Old Style"/>
          <w:sz w:val="24"/>
        </w:rPr>
        <w:t>endidikan adalah kelompok layanan pendidikan yang menyelenggarakan pendidikan pada jalur formal, nonformal, dan informal pada setiap jenjang dan jenis pendidikan.</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9.</w:t>
      </w:r>
      <w:r>
        <w:rPr>
          <w:rFonts w:ascii="Bookman Old Style" w:eastAsia="Bookman Old Style" w:hAnsi="Bookman Old Style" w:cs="Bookman Old Style"/>
          <w:sz w:val="24"/>
        </w:rPr>
        <w:tab/>
        <w:t xml:space="preserve">Pendidikan </w:t>
      </w:r>
      <w:r w:rsidR="00CD74E4">
        <w:rPr>
          <w:rFonts w:ascii="Bookman Old Style" w:eastAsia="Bookman Old Style" w:hAnsi="Bookman Old Style" w:cs="Bookman Old Style"/>
          <w:sz w:val="24"/>
        </w:rPr>
        <w:t>F</w:t>
      </w:r>
      <w:r>
        <w:rPr>
          <w:rFonts w:ascii="Bookman Old Style" w:eastAsia="Bookman Old Style" w:hAnsi="Bookman Old Style" w:cs="Bookman Old Style"/>
          <w:sz w:val="24"/>
        </w:rPr>
        <w:t>ormal adalah jalur pendidikan yang</w:t>
      </w:r>
      <w:r w:rsidR="00F83C76">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terstruktur dan berjenjang</w:t>
      </w:r>
      <w:r>
        <w:rPr>
          <w:rFonts w:ascii="Bookman Old Style" w:eastAsia="Bookman Old Style" w:hAnsi="Bookman Old Style" w:cs="Bookman Old Style"/>
          <w:sz w:val="24"/>
        </w:rPr>
        <w:tab/>
        <w:t>yang terdiri atas pendidikan dasar, pendidikan menengah, dan pendidikan tinggi.</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10. </w:t>
      </w:r>
      <w:r>
        <w:rPr>
          <w:rFonts w:ascii="Bookman Old Style" w:eastAsia="Bookman Old Style" w:hAnsi="Bookman Old Style" w:cs="Bookman Old Style"/>
          <w:sz w:val="24"/>
        </w:rPr>
        <w:tab/>
        <w:t>Dihapus.</w:t>
      </w:r>
    </w:p>
    <w:p w:rsidR="009B6DA8" w:rsidRDefault="00CD74E4"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11. Pendidikan I</w:t>
      </w:r>
      <w:r w:rsidR="0005712B">
        <w:rPr>
          <w:rFonts w:ascii="Bookman Old Style" w:eastAsia="Bookman Old Style" w:hAnsi="Bookman Old Style" w:cs="Bookman Old Style"/>
          <w:sz w:val="24"/>
        </w:rPr>
        <w:t>nformal adalah jalur pendidikan keluarga dan lingkungan.</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12. </w:t>
      </w:r>
      <w:r>
        <w:rPr>
          <w:rFonts w:ascii="Bookman Old Style" w:eastAsia="Bookman Old Style" w:hAnsi="Bookman Old Style" w:cs="Bookman Old Style"/>
          <w:sz w:val="24"/>
        </w:rPr>
        <w:tab/>
        <w:t>Dihapus.</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13. </w:t>
      </w:r>
      <w:r>
        <w:rPr>
          <w:rFonts w:ascii="Bookman Old Style" w:eastAsia="Bookman Old Style" w:hAnsi="Bookman Old Style" w:cs="Bookman Old Style"/>
          <w:sz w:val="24"/>
        </w:rPr>
        <w:tab/>
        <w:t>Dihapus.</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14. </w:t>
      </w:r>
      <w:r>
        <w:rPr>
          <w:rFonts w:ascii="Bookman Old Style" w:eastAsia="Bookman Old Style" w:hAnsi="Bookman Old Style" w:cs="Bookman Old Style"/>
          <w:sz w:val="24"/>
        </w:rPr>
        <w:tab/>
        <w:t>Pendidikan Menengah  adalah  jenjang  pendidikan  lanjutan pendidikan</w:t>
      </w:r>
      <w:r>
        <w:rPr>
          <w:rFonts w:ascii="Bookman Old Style" w:eastAsia="Bookman Old Style" w:hAnsi="Bookman Old Style" w:cs="Bookman Old Style"/>
          <w:sz w:val="24"/>
        </w:rPr>
        <w:tab/>
        <w:t xml:space="preserve"> dasar  berbentuk  Sekolah  Menengah  Atas  (SMA), Madrasah</w:t>
      </w:r>
      <w:r>
        <w:rPr>
          <w:rFonts w:ascii="Bookman Old Style" w:eastAsia="Bookman Old Style" w:hAnsi="Bookman Old Style" w:cs="Bookman Old Style"/>
          <w:sz w:val="24"/>
        </w:rPr>
        <w:tab/>
        <w:t>Aliyah  (MA),  Sekolah  Menengah  Kejuruan  (SMK), Madrasah Aliyah Kejuruan (MAK) atau bentuk lain yang sederajat.</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15. </w:t>
      </w:r>
      <w:r>
        <w:rPr>
          <w:rFonts w:ascii="Bookman Old Style" w:eastAsia="Bookman Old Style" w:hAnsi="Bookman Old Style" w:cs="Bookman Old Style"/>
          <w:sz w:val="24"/>
        </w:rPr>
        <w:tab/>
        <w:t xml:space="preserve">Pendidikan Khusus </w:t>
      </w:r>
      <w:proofErr w:type="gramStart"/>
      <w:r>
        <w:rPr>
          <w:rFonts w:ascii="Bookman Old Style" w:eastAsia="Bookman Old Style" w:hAnsi="Bookman Old Style" w:cs="Bookman Old Style"/>
          <w:sz w:val="24"/>
        </w:rPr>
        <w:t>adalah  pendidikan</w:t>
      </w:r>
      <w:proofErr w:type="gramEnd"/>
      <w:r>
        <w:rPr>
          <w:rFonts w:ascii="Bookman Old Style" w:eastAsia="Bookman Old Style" w:hAnsi="Bookman Old Style" w:cs="Bookman Old Style"/>
          <w:sz w:val="24"/>
        </w:rPr>
        <w:t xml:space="preserve">  bagi peserta didik yang memiliki tingkat kesulitan dalam mengikuti proses pembelajaran karena kelai</w:t>
      </w:r>
      <w:r w:rsidR="00F83C76">
        <w:rPr>
          <w:rFonts w:ascii="Bookman Old Style" w:eastAsia="Bookman Old Style" w:hAnsi="Bookman Old Style" w:cs="Bookman Old Style"/>
          <w:sz w:val="24"/>
        </w:rPr>
        <w:t>n</w:t>
      </w:r>
      <w:r>
        <w:rPr>
          <w:rFonts w:ascii="Bookman Old Style" w:eastAsia="Bookman Old Style" w:hAnsi="Bookman Old Style" w:cs="Bookman Old Style"/>
          <w:sz w:val="24"/>
        </w:rPr>
        <w:t>an fisik, emosional, mental dan/atau memiliki potensi kecerdasan dan bakat istimewa</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16. </w:t>
      </w:r>
      <w:r>
        <w:rPr>
          <w:rFonts w:ascii="Bookman Old Style" w:eastAsia="Bookman Old Style" w:hAnsi="Bookman Old Style" w:cs="Bookman Old Style"/>
          <w:sz w:val="24"/>
        </w:rPr>
        <w:tab/>
        <w:t>Pendidikan Layanan Khusus adalah pendidikan bagi peserta didik di daerah terpencil atau terbelakang, masyarakat adat yang terpencil, dan atau mengalami bencana alam, bencana sosial, dan tidak mampu dari segi ekonomi.</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17. Perencanaan adalah suatu proses untuk menentukan tindakan masa</w:t>
      </w:r>
      <w:r>
        <w:rPr>
          <w:rFonts w:ascii="Bookman Old Style" w:eastAsia="Bookman Old Style" w:hAnsi="Bookman Old Style" w:cs="Bookman Old Style"/>
          <w:sz w:val="24"/>
        </w:rPr>
        <w:tab/>
        <w:t>depan yang tepat, melalui urutan pilihan dengan memperhitungkan sumber daya yang tersedia.</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18. </w:t>
      </w:r>
      <w:r>
        <w:rPr>
          <w:rFonts w:ascii="Bookman Old Style" w:eastAsia="Bookman Old Style" w:hAnsi="Bookman Old Style" w:cs="Bookman Old Style"/>
          <w:sz w:val="24"/>
        </w:rPr>
        <w:tab/>
        <w:t>Peran serta adalah seluruh sumbangan dan aktivitas masyarakat secara material, finansial, pemikiran, tenaga, waktu dan lainnya untuk keperluan kemajuan pendidikan.</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19. </w:t>
      </w:r>
      <w:r>
        <w:rPr>
          <w:rFonts w:ascii="Bookman Old Style" w:eastAsia="Bookman Old Style" w:hAnsi="Bookman Old Style" w:cs="Bookman Old Style"/>
          <w:sz w:val="24"/>
        </w:rPr>
        <w:tab/>
        <w:t>Pend</w:t>
      </w:r>
      <w:r w:rsidR="00CD74E4">
        <w:rPr>
          <w:rFonts w:ascii="Bookman Old Style" w:eastAsia="Bookman Old Style" w:hAnsi="Bookman Old Style" w:cs="Bookman Old Style"/>
          <w:sz w:val="24"/>
        </w:rPr>
        <w:t>idikan Berbasis M</w:t>
      </w:r>
      <w:r>
        <w:rPr>
          <w:rFonts w:ascii="Bookman Old Style" w:eastAsia="Bookman Old Style" w:hAnsi="Bookman Old Style" w:cs="Bookman Old Style"/>
          <w:sz w:val="24"/>
        </w:rPr>
        <w:t>asyarakat adalah penyelenggara pendidikan berdasarkan</w:t>
      </w:r>
      <w:r>
        <w:rPr>
          <w:rFonts w:ascii="Bookman Old Style" w:eastAsia="Bookman Old Style" w:hAnsi="Bookman Old Style" w:cs="Bookman Old Style"/>
          <w:sz w:val="24"/>
        </w:rPr>
        <w:tab/>
        <w:t>kekhasan agama, sosial, budaya</w:t>
      </w:r>
      <w:proofErr w:type="gramStart"/>
      <w:r>
        <w:rPr>
          <w:rFonts w:ascii="Bookman Old Style" w:eastAsia="Bookman Old Style" w:hAnsi="Bookman Old Style" w:cs="Bookman Old Style"/>
          <w:sz w:val="24"/>
        </w:rPr>
        <w:t>,  aspirasi</w:t>
      </w:r>
      <w:proofErr w:type="gramEnd"/>
      <w:r>
        <w:rPr>
          <w:rFonts w:ascii="Bookman Old Style" w:eastAsia="Bookman Old Style" w:hAnsi="Bookman Old Style" w:cs="Bookman Old Style"/>
          <w:sz w:val="24"/>
        </w:rPr>
        <w:t>, dan potensi masyarakat sebagai perwujudan  pendidikan  dari,  oleh, dan untuk masyarakat.</w:t>
      </w:r>
    </w:p>
    <w:p w:rsidR="009B6DA8" w:rsidRDefault="00CD74E4"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20. Keunggulan L</w:t>
      </w:r>
      <w:r w:rsidR="0005712B">
        <w:rPr>
          <w:rFonts w:ascii="Bookman Old Style" w:eastAsia="Bookman Old Style" w:hAnsi="Bookman Old Style" w:cs="Bookman Old Style"/>
          <w:sz w:val="24"/>
        </w:rPr>
        <w:t>okal adalah aspek ekonomi, budaya, bahasa, teknologi,</w:t>
      </w:r>
      <w:r w:rsidR="0005712B">
        <w:rPr>
          <w:rFonts w:ascii="Bookman Old Style" w:eastAsia="Bookman Old Style" w:hAnsi="Bookman Old Style" w:cs="Bookman Old Style"/>
          <w:sz w:val="24"/>
        </w:rPr>
        <w:tab/>
        <w:t>ekologi yang    bermanfaat    bagi    pengembangan kompetensi peserta didik.</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21. </w:t>
      </w:r>
      <w:r w:rsidR="00F83C76">
        <w:rPr>
          <w:rFonts w:ascii="Bookman Old Style" w:eastAsia="Bookman Old Style" w:hAnsi="Bookman Old Style" w:cs="Bookman Old Style"/>
          <w:sz w:val="24"/>
        </w:rPr>
        <w:t>Muatan Lokal adalah merupakan k</w:t>
      </w:r>
      <w:r>
        <w:rPr>
          <w:rFonts w:ascii="Bookman Old Style" w:eastAsia="Bookman Old Style" w:hAnsi="Bookman Old Style" w:cs="Bookman Old Style"/>
          <w:sz w:val="24"/>
        </w:rPr>
        <w:t>egiatan kurikuler untuk mengembangkan kompetens</w:t>
      </w:r>
      <w:r w:rsidR="00F83C76">
        <w:rPr>
          <w:rFonts w:ascii="Bookman Old Style" w:eastAsia="Bookman Old Style" w:hAnsi="Bookman Old Style" w:cs="Bookman Old Style"/>
          <w:sz w:val="24"/>
        </w:rPr>
        <w:t xml:space="preserve">i yang disesuaikan dengan ciri </w:t>
      </w:r>
      <w:r>
        <w:rPr>
          <w:rFonts w:ascii="Bookman Old Style" w:eastAsia="Bookman Old Style" w:hAnsi="Bookman Old Style" w:cs="Bookman Old Style"/>
          <w:sz w:val="24"/>
        </w:rPr>
        <w:t>khas dan potensi daerah, termasuk keunggulan daerah, yang materinya tidak dapat dikelompokan dalam materi pelajaran yang ada.</w:t>
      </w:r>
      <w:proofErr w:type="gramEnd"/>
      <w:r>
        <w:rPr>
          <w:rFonts w:ascii="Bookman Old Style" w:eastAsia="Bookman Old Style" w:hAnsi="Bookman Old Style" w:cs="Bookman Old Style"/>
          <w:sz w:val="24"/>
        </w:rPr>
        <w:t xml:space="preserve"> </w:t>
      </w:r>
      <w:proofErr w:type="gramStart"/>
      <w:r>
        <w:rPr>
          <w:rFonts w:ascii="Bookman Old Style" w:eastAsia="Bookman Old Style" w:hAnsi="Bookman Old Style" w:cs="Bookman Old Style"/>
          <w:sz w:val="24"/>
        </w:rPr>
        <w:t>Substansi muatan lokal ditentukan oleh satuan pendidikan.</w:t>
      </w:r>
      <w:proofErr w:type="gramEnd"/>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22. </w:t>
      </w: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Kurikulum  adalah</w:t>
      </w:r>
      <w:proofErr w:type="gramEnd"/>
      <w:r>
        <w:rPr>
          <w:rFonts w:ascii="Bookman Old Style" w:eastAsia="Bookman Old Style" w:hAnsi="Bookman Old Style" w:cs="Bookman Old Style"/>
          <w:sz w:val="24"/>
        </w:rPr>
        <w:t xml:space="preserve"> seperangkat  rencana  dan pengaturan </w:t>
      </w:r>
      <w:r w:rsidR="002C4D99">
        <w:rPr>
          <w:rFonts w:ascii="Bookman Old Style" w:eastAsia="Bookman Old Style" w:hAnsi="Bookman Old Style" w:cs="Bookman Old Style"/>
          <w:sz w:val="24"/>
        </w:rPr>
        <w:t xml:space="preserve"> menge</w:t>
      </w:r>
      <w:r>
        <w:rPr>
          <w:rFonts w:ascii="Bookman Old Style" w:eastAsia="Bookman Old Style" w:hAnsi="Bookman Old Style" w:cs="Bookman Old Style"/>
          <w:sz w:val="24"/>
        </w:rPr>
        <w:t>nai tujuan isi,  dan bahan pelajaran  serta cara  yang digunakan sebagai pedoman</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23. </w:t>
      </w:r>
      <w:r>
        <w:rPr>
          <w:rFonts w:ascii="Bookman Old Style" w:eastAsia="Bookman Old Style" w:hAnsi="Bookman Old Style" w:cs="Bookman Old Style"/>
          <w:sz w:val="24"/>
        </w:rPr>
        <w:tab/>
        <w:t>Penyelenggaraan kegiatan pembelajaran untuk mencapai tujuan pendidikan tertentu.</w:t>
      </w:r>
    </w:p>
    <w:p w:rsidR="009B6DA8" w:rsidRDefault="00CD74E4"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24. </w:t>
      </w:r>
      <w:r>
        <w:rPr>
          <w:rFonts w:ascii="Bookman Old Style" w:eastAsia="Bookman Old Style" w:hAnsi="Bookman Old Style" w:cs="Bookman Old Style"/>
          <w:sz w:val="24"/>
        </w:rPr>
        <w:tab/>
        <w:t>Kurikulum  Muatan  L</w:t>
      </w:r>
      <w:r w:rsidR="0005712B">
        <w:rPr>
          <w:rFonts w:ascii="Bookman Old Style" w:eastAsia="Bookman Old Style" w:hAnsi="Bookman Old Style" w:cs="Bookman Old Style"/>
          <w:sz w:val="24"/>
        </w:rPr>
        <w:t>okal  adalah  seperangkat  rencana  dan pengaturan megenai isi dan bahan pelajaran yang ditetapkan oleh daerah sesuai dengan keadaan dan kebutuhan daerah serta cara yang</w:t>
      </w:r>
      <w:r w:rsidR="0005712B">
        <w:rPr>
          <w:rFonts w:ascii="Bookman Old Style" w:eastAsia="Bookman Old Style" w:hAnsi="Bookman Old Style" w:cs="Bookman Old Style"/>
          <w:sz w:val="24"/>
        </w:rPr>
        <w:tab/>
        <w:t>digunakan  sebagai  pedoman  penyelenggaraan  kegiatan belajar-mengajar.</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25. </w:t>
      </w:r>
      <w:r>
        <w:rPr>
          <w:rFonts w:ascii="Bookman Old Style" w:eastAsia="Bookman Old Style" w:hAnsi="Bookman Old Style" w:cs="Bookman Old Style"/>
          <w:sz w:val="24"/>
        </w:rPr>
        <w:tab/>
        <w:t>Kelokalan   adalah   kelokalan   potensi   dan   permasalahan masyarakat</w:t>
      </w:r>
      <w:r>
        <w:rPr>
          <w:rFonts w:ascii="Bookman Old Style" w:eastAsia="Bookman Old Style" w:hAnsi="Bookman Old Style" w:cs="Bookman Old Style"/>
          <w:sz w:val="24"/>
        </w:rPr>
        <w:tab/>
        <w:t>dan   budayanya   sebagai   potensi   yang   dapat dikembangkan untuk mendorong percepatan pencapaian tujuan pendidikan.</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26. </w:t>
      </w:r>
      <w:r>
        <w:rPr>
          <w:rFonts w:ascii="Bookman Old Style" w:eastAsia="Bookman Old Style" w:hAnsi="Bookman Old Style" w:cs="Bookman Old Style"/>
          <w:sz w:val="24"/>
        </w:rPr>
        <w:tab/>
        <w:t xml:space="preserve">Nilai </w:t>
      </w:r>
      <w:r w:rsidR="00CD74E4">
        <w:rPr>
          <w:rFonts w:ascii="Bookman Old Style" w:eastAsia="Bookman Old Style" w:hAnsi="Bookman Old Style" w:cs="Bookman Old Style"/>
          <w:sz w:val="24"/>
        </w:rPr>
        <w:t>B</w:t>
      </w:r>
      <w:r>
        <w:rPr>
          <w:rFonts w:ascii="Bookman Old Style" w:eastAsia="Bookman Old Style" w:hAnsi="Bookman Old Style" w:cs="Bookman Old Style"/>
          <w:sz w:val="24"/>
        </w:rPr>
        <w:t xml:space="preserve">udaya adalah keseluruhan sistem </w:t>
      </w:r>
      <w:proofErr w:type="gramStart"/>
      <w:r>
        <w:rPr>
          <w:rFonts w:ascii="Bookman Old Style" w:eastAsia="Bookman Old Style" w:hAnsi="Bookman Old Style" w:cs="Bookman Old Style"/>
          <w:sz w:val="24"/>
        </w:rPr>
        <w:t>norma</w:t>
      </w:r>
      <w:proofErr w:type="gramEnd"/>
      <w:r>
        <w:rPr>
          <w:rFonts w:ascii="Bookman Old Style" w:eastAsia="Bookman Old Style" w:hAnsi="Bookman Old Style" w:cs="Bookman Old Style"/>
          <w:sz w:val="24"/>
        </w:rPr>
        <w:t xml:space="preserve"> yang berakar dari kebudayaan</w:t>
      </w:r>
      <w:r>
        <w:rPr>
          <w:rFonts w:ascii="Bookman Old Style" w:eastAsia="Bookman Old Style" w:hAnsi="Bookman Old Style" w:cs="Bookman Old Style"/>
          <w:sz w:val="24"/>
        </w:rPr>
        <w:tab/>
        <w:t>daerah   yang   membangun   pranata   kehidupan masyarakat budaya dalam menciptakan masyarakat yang religius, maju dan harmonis.</w:t>
      </w:r>
    </w:p>
    <w:p w:rsidR="009B6DA8" w:rsidRDefault="00CD74E4"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27. </w:t>
      </w:r>
      <w:r>
        <w:rPr>
          <w:rFonts w:ascii="Bookman Old Style" w:eastAsia="Bookman Old Style" w:hAnsi="Bookman Old Style" w:cs="Bookman Old Style"/>
          <w:sz w:val="24"/>
        </w:rPr>
        <w:tab/>
        <w:t>Kebudayaan D</w:t>
      </w:r>
      <w:r w:rsidR="0005712B">
        <w:rPr>
          <w:rFonts w:ascii="Bookman Old Style" w:eastAsia="Bookman Old Style" w:hAnsi="Bookman Old Style" w:cs="Bookman Old Style"/>
          <w:sz w:val="24"/>
        </w:rPr>
        <w:t>aerah adalah seluruh potensi budaya etnik yang hidup berkembang dan didukung oleh masyarakat NTB.</w:t>
      </w:r>
      <w:proofErr w:type="gramEnd"/>
    </w:p>
    <w:p w:rsidR="009B6DA8" w:rsidRDefault="00CD74E4"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28. </w:t>
      </w: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Transformasi  B</w:t>
      </w:r>
      <w:r w:rsidR="0005712B">
        <w:rPr>
          <w:rFonts w:ascii="Bookman Old Style" w:eastAsia="Bookman Old Style" w:hAnsi="Bookman Old Style" w:cs="Bookman Old Style"/>
          <w:sz w:val="24"/>
        </w:rPr>
        <w:t>udaya</w:t>
      </w:r>
      <w:proofErr w:type="gramEnd"/>
      <w:r w:rsidR="0005712B">
        <w:rPr>
          <w:rFonts w:ascii="Bookman Old Style" w:eastAsia="Bookman Old Style" w:hAnsi="Bookman Old Style" w:cs="Bookman Old Style"/>
          <w:sz w:val="24"/>
        </w:rPr>
        <w:t xml:space="preserve">  adalah  upaya  penggalian, penerusan dan internalisasi nilai melalui proses rekonstruksi dan reformulasi sesuai dengan perkembangan ilmu pengetahuan dan kemajuan masyarakat.</w:t>
      </w:r>
    </w:p>
    <w:p w:rsidR="009B6DA8" w:rsidRDefault="0005712B" w:rsidP="004043E6">
      <w:pPr>
        <w:tabs>
          <w:tab w:val="left" w:pos="720"/>
          <w:tab w:val="left" w:pos="2127"/>
        </w:tabs>
        <w:spacing w:before="12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29. </w:t>
      </w:r>
      <w:r w:rsidR="00CD74E4">
        <w:rPr>
          <w:rFonts w:ascii="Bookman Old Style" w:eastAsia="Bookman Old Style" w:hAnsi="Bookman Old Style" w:cs="Bookman Old Style"/>
          <w:spacing w:val="-4"/>
          <w:sz w:val="24"/>
        </w:rPr>
        <w:t>Masyarakat P</w:t>
      </w:r>
      <w:r w:rsidRPr="004043E6">
        <w:rPr>
          <w:rFonts w:ascii="Bookman Old Style" w:eastAsia="Bookman Old Style" w:hAnsi="Bookman Old Style" w:cs="Bookman Old Style"/>
          <w:spacing w:val="-4"/>
          <w:sz w:val="24"/>
        </w:rPr>
        <w:t>endidikan adalah sekelompok masyarakat yang memiliki</w:t>
      </w:r>
      <w:r w:rsidRPr="004043E6">
        <w:rPr>
          <w:rFonts w:ascii="Bookman Old Style" w:eastAsia="Bookman Old Style" w:hAnsi="Bookman Old Style" w:cs="Bookman Old Style"/>
          <w:spacing w:val="-4"/>
          <w:sz w:val="24"/>
        </w:rPr>
        <w:tab/>
        <w:t>kepedulian   dan   perhatian   terhadap   usaha-usaha</w:t>
      </w:r>
      <w:r>
        <w:rPr>
          <w:rFonts w:ascii="Bookman Old Style" w:eastAsia="Bookman Old Style" w:hAnsi="Bookman Old Style" w:cs="Bookman Old Style"/>
          <w:sz w:val="24"/>
        </w:rPr>
        <w:t xml:space="preserve"> peningkatan akses, mutu dan relevansi pendidikan.</w:t>
      </w:r>
      <w:proofErr w:type="gramEnd"/>
    </w:p>
    <w:p w:rsidR="009B6DA8" w:rsidRDefault="00CD74E4"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 xml:space="preserve">30. </w:t>
      </w: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Peserta  D</w:t>
      </w:r>
      <w:r w:rsidR="0005712B">
        <w:rPr>
          <w:rFonts w:ascii="Bookman Old Style" w:eastAsia="Bookman Old Style" w:hAnsi="Bookman Old Style" w:cs="Bookman Old Style"/>
          <w:sz w:val="24"/>
        </w:rPr>
        <w:t>idik</w:t>
      </w:r>
      <w:proofErr w:type="gramEnd"/>
      <w:r w:rsidR="0005712B">
        <w:rPr>
          <w:rFonts w:ascii="Bookman Old Style" w:eastAsia="Bookman Old Style" w:hAnsi="Bookman Old Style" w:cs="Bookman Old Style"/>
          <w:sz w:val="24"/>
        </w:rPr>
        <w:t xml:space="preserve">  adalah  anggota  masyarakat  yang  berusaha mengembangkan potensi diri melalui proses pembelajaran yang tersedia pada jalur, jenjang dan jenis pendidikan tertentu.</w:t>
      </w:r>
    </w:p>
    <w:p w:rsidR="009B6DA8" w:rsidRDefault="00CD74E4"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31. </w:t>
      </w:r>
      <w:r>
        <w:rPr>
          <w:rFonts w:ascii="Bookman Old Style" w:eastAsia="Bookman Old Style" w:hAnsi="Bookman Old Style" w:cs="Bookman Old Style"/>
          <w:sz w:val="24"/>
        </w:rPr>
        <w:tab/>
        <w:t>Warga S</w:t>
      </w:r>
      <w:r w:rsidR="0005712B">
        <w:rPr>
          <w:rFonts w:ascii="Bookman Old Style" w:eastAsia="Bookman Old Style" w:hAnsi="Bookman Old Style" w:cs="Bookman Old Style"/>
          <w:sz w:val="24"/>
        </w:rPr>
        <w:t>ekolah adalah kepala sekolah, guru, tenaga administrasi, murid, petugas kebersihan, penjaga, dan atau siapa saja yang terlibat dalam penyelenggaraan pendidikan di sekolah.</w:t>
      </w:r>
      <w:proofErr w:type="gramEnd"/>
    </w:p>
    <w:p w:rsidR="009B6DA8"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32. </w:t>
      </w:r>
      <w:r>
        <w:rPr>
          <w:rFonts w:ascii="Bookman Old Style" w:eastAsia="Bookman Old Style" w:hAnsi="Bookman Old Style" w:cs="Bookman Old Style"/>
          <w:sz w:val="24"/>
        </w:rPr>
        <w:tab/>
        <w:t>Pendidik adalah tenaga kependidikan yang berkualifikasi sebagai guru, dosen,   konselor,   pamong   belajar,   widyaiswara,   tutor, instruktur, fasilitator, dan sebutan lain yang sesuai dengan kekhususannya,</w:t>
      </w:r>
      <w:r>
        <w:rPr>
          <w:rFonts w:ascii="Bookman Old Style" w:eastAsia="Bookman Old Style" w:hAnsi="Bookman Old Style" w:cs="Bookman Old Style"/>
          <w:sz w:val="24"/>
        </w:rPr>
        <w:tab/>
        <w:t>serta   berpatisipasi   dalam   penyelenggaraan pendidikan.</w:t>
      </w:r>
    </w:p>
    <w:p w:rsidR="00E10A55"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33. </w:t>
      </w:r>
      <w:r>
        <w:rPr>
          <w:rFonts w:ascii="Bookman Old Style" w:eastAsia="Bookman Old Style" w:hAnsi="Bookman Old Style" w:cs="Bookman Old Style"/>
          <w:sz w:val="24"/>
        </w:rPr>
        <w:tab/>
      </w:r>
      <w:r>
        <w:rPr>
          <w:rFonts w:ascii="Bookman Old Style" w:eastAsia="Bookman Old Style" w:hAnsi="Bookman Old Style" w:cs="Bookman Old Style"/>
          <w:sz w:val="24"/>
        </w:rPr>
        <w:tab/>
      </w:r>
      <w:r w:rsidR="00E10A55">
        <w:rPr>
          <w:rFonts w:ascii="Bookman Old Style" w:eastAsia="Bookman Old Style" w:hAnsi="Bookman Old Style" w:cs="Bookman Old Style"/>
          <w:sz w:val="24"/>
        </w:rPr>
        <w:t>Dihapus.</w:t>
      </w:r>
    </w:p>
    <w:p w:rsidR="009B6DA8" w:rsidRDefault="00E10A55"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34.</w:t>
      </w:r>
      <w:r>
        <w:rPr>
          <w:rFonts w:ascii="Bookman Old Style" w:eastAsia="Bookman Old Style" w:hAnsi="Bookman Old Style" w:cs="Bookman Old Style"/>
          <w:sz w:val="24"/>
        </w:rPr>
        <w:tab/>
      </w:r>
      <w:r w:rsidR="0005712B">
        <w:rPr>
          <w:rFonts w:ascii="Bookman Old Style" w:eastAsia="Bookman Old Style" w:hAnsi="Bookman Old Style" w:cs="Bookman Old Style"/>
          <w:sz w:val="24"/>
        </w:rPr>
        <w:t>Tenaga kependidikan adalah anggota masyarakat yang mengabdikan diri dan diangkat untuk menunjang penyelenggaraan pendidikan.</w:t>
      </w:r>
    </w:p>
    <w:p w:rsidR="009B6DA8"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3</w:t>
      </w:r>
      <w:r w:rsidR="00E10A55">
        <w:rPr>
          <w:rFonts w:ascii="Bookman Old Style" w:eastAsia="Bookman Old Style" w:hAnsi="Bookman Old Style" w:cs="Bookman Old Style"/>
          <w:sz w:val="24"/>
        </w:rPr>
        <w:t>5</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Pembelajaran adalah proses interaksi peserta didik dengan pendidik dan sumber belajar pada suatu lingkungan belajar;</w:t>
      </w:r>
    </w:p>
    <w:p w:rsidR="009B6DA8"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3</w:t>
      </w:r>
      <w:r w:rsidR="00E10A55">
        <w:rPr>
          <w:rFonts w:ascii="Bookman Old Style" w:eastAsia="Bookman Old Style" w:hAnsi="Bookman Old Style" w:cs="Bookman Old Style"/>
          <w:sz w:val="24"/>
        </w:rPr>
        <w:t>6</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Pengawasan proses pendidikan dan pembelajaran adalah pengawasan atas proses dalam pendidikan dan pembelajaran di satuan pendidikan yang meliputi pemantauan, supervisi, evaluasi, pelaporan, dan pengambilan langkah tindak lanjut;</w:t>
      </w:r>
    </w:p>
    <w:p w:rsidR="009B6DA8"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3</w:t>
      </w:r>
      <w:r w:rsidR="00E10A55">
        <w:rPr>
          <w:rFonts w:ascii="Bookman Old Style" w:eastAsia="Bookman Old Style" w:hAnsi="Bookman Old Style" w:cs="Bookman Old Style"/>
          <w:sz w:val="24"/>
        </w:rPr>
        <w:t>7</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Pengawasan Satuan pendidikan adalah pengawasan pelaksanaan program dan kegiatan pendidikan pada sa</w:t>
      </w:r>
      <w:r w:rsidR="002C4D99">
        <w:rPr>
          <w:rFonts w:ascii="Bookman Old Style" w:eastAsia="Bookman Old Style" w:hAnsi="Bookman Old Style" w:cs="Bookman Old Style"/>
          <w:sz w:val="24"/>
        </w:rPr>
        <w:t xml:space="preserve">tuan pendidikan yang meliputi </w:t>
      </w:r>
      <w:r>
        <w:rPr>
          <w:rFonts w:ascii="Bookman Old Style" w:eastAsia="Bookman Old Style" w:hAnsi="Bookman Old Style" w:cs="Bookman Old Style"/>
          <w:sz w:val="24"/>
        </w:rPr>
        <w:t>pemantauan, supervisi, evaluasi,   pelaporan, dan pengambilan langkah tindak lanjut;</w:t>
      </w:r>
    </w:p>
    <w:p w:rsidR="009B6DA8"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3</w:t>
      </w:r>
      <w:r w:rsidR="00E10A55">
        <w:rPr>
          <w:rFonts w:ascii="Bookman Old Style" w:eastAsia="Bookman Old Style" w:hAnsi="Bookman Old Style" w:cs="Bookman Old Style"/>
          <w:sz w:val="24"/>
        </w:rPr>
        <w:t>8</w:t>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Evaluasi  pendidikan adalah kegiatan pengendalian, penjaminan, dan penetapan mutu  pendidikan  terhadap  berbagai  komponen pendidikan</w:t>
      </w:r>
      <w:r>
        <w:rPr>
          <w:rFonts w:ascii="Bookman Old Style" w:eastAsia="Bookman Old Style" w:hAnsi="Bookman Old Style" w:cs="Bookman Old Style"/>
          <w:sz w:val="24"/>
        </w:rPr>
        <w:tab/>
        <w:t>pada  setiap  jalur,  jenjang,  dan  je</w:t>
      </w:r>
      <w:r w:rsidR="002C4D99">
        <w:rPr>
          <w:rFonts w:ascii="Bookman Old Style" w:eastAsia="Bookman Old Style" w:hAnsi="Bookman Old Style" w:cs="Bookman Old Style"/>
          <w:sz w:val="24"/>
        </w:rPr>
        <w:t xml:space="preserve">nis  pendidikan sebagai bentuk </w:t>
      </w:r>
      <w:r>
        <w:rPr>
          <w:rFonts w:ascii="Bookman Old Style" w:eastAsia="Bookman Old Style" w:hAnsi="Bookman Old Style" w:cs="Bookman Old Style"/>
          <w:sz w:val="24"/>
        </w:rPr>
        <w:t>pertangungjawaban penyelenggaraan  pendidikan.</w:t>
      </w:r>
    </w:p>
    <w:p w:rsidR="009B6DA8" w:rsidRDefault="0005712B"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3</w:t>
      </w:r>
      <w:r w:rsidR="00E10A55">
        <w:rPr>
          <w:rFonts w:ascii="Bookman Old Style" w:eastAsia="Bookman Old Style" w:hAnsi="Bookman Old Style" w:cs="Bookman Old Style"/>
          <w:sz w:val="24"/>
        </w:rPr>
        <w:t>9</w:t>
      </w:r>
      <w:r>
        <w:rPr>
          <w:rFonts w:ascii="Bookman Old Style" w:eastAsia="Bookman Old Style" w:hAnsi="Bookman Old Style" w:cs="Bookman Old Style"/>
          <w:sz w:val="24"/>
        </w:rPr>
        <w:t>.</w:t>
      </w: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Standar  nasional</w:t>
      </w:r>
      <w:proofErr w:type="gramEnd"/>
      <w:r>
        <w:rPr>
          <w:rFonts w:ascii="Bookman Old Style" w:eastAsia="Bookman Old Style" w:hAnsi="Bookman Old Style" w:cs="Bookman Old Style"/>
          <w:sz w:val="24"/>
        </w:rPr>
        <w:t xml:space="preserve">  pendidikan  adalah  kriteria  minimal  tentang sistem pendidikan di seluruh wilayah hukum Negara Kesatuan Republik Indonesia.</w:t>
      </w:r>
    </w:p>
    <w:p w:rsidR="009B6DA8" w:rsidRDefault="00E10A55" w:rsidP="00037C04">
      <w:pPr>
        <w:tabs>
          <w:tab w:val="left" w:pos="720"/>
          <w:tab w:val="left" w:pos="2127"/>
        </w:tabs>
        <w:spacing w:before="100" w:after="0" w:line="300" w:lineRule="exact"/>
        <w:ind w:left="212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40</w:t>
      </w:r>
      <w:r w:rsidR="0005712B">
        <w:rPr>
          <w:rFonts w:ascii="Bookman Old Style" w:eastAsia="Bookman Old Style" w:hAnsi="Bookman Old Style" w:cs="Bookman Old Style"/>
          <w:sz w:val="24"/>
        </w:rPr>
        <w:t>.</w:t>
      </w:r>
      <w:r w:rsidR="0005712B">
        <w:rPr>
          <w:rFonts w:ascii="Bookman Old Style" w:eastAsia="Bookman Old Style" w:hAnsi="Bookman Old Style" w:cs="Bookman Old Style"/>
          <w:sz w:val="24"/>
        </w:rPr>
        <w:tab/>
        <w:t xml:space="preserve">Lingkungan </w:t>
      </w:r>
      <w:proofErr w:type="gramStart"/>
      <w:r w:rsidR="0005712B">
        <w:rPr>
          <w:rFonts w:ascii="Bookman Old Style" w:eastAsia="Bookman Old Style" w:hAnsi="Bookman Old Style" w:cs="Bookman Old Style"/>
          <w:sz w:val="24"/>
        </w:rPr>
        <w:t>pendidikan  adalah</w:t>
      </w:r>
      <w:proofErr w:type="gramEnd"/>
      <w:r w:rsidR="0005712B">
        <w:rPr>
          <w:rFonts w:ascii="Bookman Old Style" w:eastAsia="Bookman Old Style" w:hAnsi="Bookman Old Style" w:cs="Bookman Old Style"/>
          <w:sz w:val="24"/>
        </w:rPr>
        <w:t xml:space="preserve">  keseluruhan  sistem  penunjang yang menyebabkan terselenggaranya pendidikan dengan ba</w:t>
      </w:r>
      <w:r w:rsidR="0005712B">
        <w:rPr>
          <w:rFonts w:ascii="Bookman Old Style" w:eastAsia="Bookman Old Style" w:hAnsi="Bookman Old Style" w:cs="Bookman Old Style"/>
          <w:spacing w:val="2"/>
          <w:sz w:val="24"/>
        </w:rPr>
        <w:t>i</w:t>
      </w:r>
      <w:r w:rsidR="0005712B">
        <w:rPr>
          <w:rFonts w:ascii="Bookman Old Style" w:eastAsia="Bookman Old Style" w:hAnsi="Bookman Old Style" w:cs="Bookman Old Style"/>
          <w:sz w:val="24"/>
        </w:rPr>
        <w:t>k dan bermutu,</w:t>
      </w:r>
      <w:r w:rsidR="0005712B">
        <w:rPr>
          <w:rFonts w:ascii="Bookman Old Style" w:eastAsia="Bookman Old Style" w:hAnsi="Bookman Old Style" w:cs="Bookman Old Style"/>
          <w:spacing w:val="1"/>
          <w:sz w:val="24"/>
        </w:rPr>
        <w:t xml:space="preserve"> </w:t>
      </w:r>
      <w:r w:rsidR="0005712B">
        <w:rPr>
          <w:rFonts w:ascii="Bookman Old Style" w:eastAsia="Bookman Old Style" w:hAnsi="Bookman Old Style" w:cs="Bookman Old Style"/>
          <w:sz w:val="24"/>
        </w:rPr>
        <w:t>baik</w:t>
      </w:r>
      <w:r w:rsidR="0005712B">
        <w:rPr>
          <w:rFonts w:ascii="Bookman Old Style" w:eastAsia="Bookman Old Style" w:hAnsi="Bookman Old Style" w:cs="Bookman Old Style"/>
          <w:spacing w:val="1"/>
          <w:sz w:val="24"/>
        </w:rPr>
        <w:t xml:space="preserve"> </w:t>
      </w:r>
      <w:r w:rsidR="0005712B">
        <w:rPr>
          <w:rFonts w:ascii="Bookman Old Style" w:eastAsia="Bookman Old Style" w:hAnsi="Bookman Old Style" w:cs="Bookman Old Style"/>
          <w:sz w:val="24"/>
        </w:rPr>
        <w:t>di lingkungan</w:t>
      </w:r>
      <w:r w:rsidR="0005712B">
        <w:rPr>
          <w:rFonts w:ascii="Bookman Old Style" w:eastAsia="Bookman Old Style" w:hAnsi="Bookman Old Style" w:cs="Bookman Old Style"/>
          <w:spacing w:val="1"/>
          <w:sz w:val="24"/>
        </w:rPr>
        <w:t xml:space="preserve"> </w:t>
      </w:r>
      <w:r w:rsidR="0005712B">
        <w:rPr>
          <w:rFonts w:ascii="Bookman Old Style" w:eastAsia="Bookman Old Style" w:hAnsi="Bookman Old Style" w:cs="Bookman Old Style"/>
          <w:sz w:val="24"/>
        </w:rPr>
        <w:t>satuan</w:t>
      </w:r>
      <w:r w:rsidR="0005712B">
        <w:rPr>
          <w:rFonts w:ascii="Bookman Old Style" w:eastAsia="Bookman Old Style" w:hAnsi="Bookman Old Style" w:cs="Bookman Old Style"/>
          <w:spacing w:val="1"/>
          <w:sz w:val="24"/>
        </w:rPr>
        <w:t xml:space="preserve"> </w:t>
      </w:r>
      <w:r w:rsidR="0005712B">
        <w:rPr>
          <w:rFonts w:ascii="Bookman Old Style" w:eastAsia="Bookman Old Style" w:hAnsi="Bookman Old Style" w:cs="Bookman Old Style"/>
          <w:sz w:val="24"/>
        </w:rPr>
        <w:t>pendidikan</w:t>
      </w:r>
      <w:r w:rsidR="0005712B">
        <w:rPr>
          <w:rFonts w:ascii="Bookman Old Style" w:eastAsia="Bookman Old Style" w:hAnsi="Bookman Old Style" w:cs="Bookman Old Style"/>
          <w:spacing w:val="1"/>
          <w:sz w:val="24"/>
        </w:rPr>
        <w:t xml:space="preserve"> </w:t>
      </w:r>
      <w:r w:rsidR="0005712B">
        <w:rPr>
          <w:rFonts w:ascii="Bookman Old Style" w:eastAsia="Bookman Old Style" w:hAnsi="Bookman Old Style" w:cs="Bookman Old Style"/>
          <w:sz w:val="24"/>
        </w:rPr>
        <w:t>mau</w:t>
      </w:r>
      <w:r w:rsidR="0005712B">
        <w:rPr>
          <w:rFonts w:ascii="Bookman Old Style" w:eastAsia="Bookman Old Style" w:hAnsi="Bookman Old Style" w:cs="Bookman Old Style"/>
          <w:spacing w:val="-2"/>
          <w:sz w:val="24"/>
        </w:rPr>
        <w:t>p</w:t>
      </w:r>
      <w:r w:rsidR="0005712B">
        <w:rPr>
          <w:rFonts w:ascii="Bookman Old Style" w:eastAsia="Bookman Old Style" w:hAnsi="Bookman Old Style" w:cs="Bookman Old Style"/>
          <w:sz w:val="24"/>
        </w:rPr>
        <w:t>un</w:t>
      </w:r>
      <w:r w:rsidR="0005712B">
        <w:rPr>
          <w:rFonts w:ascii="Bookman Old Style" w:eastAsia="Bookman Old Style" w:hAnsi="Bookman Old Style" w:cs="Bookman Old Style"/>
          <w:spacing w:val="1"/>
          <w:sz w:val="24"/>
        </w:rPr>
        <w:t xml:space="preserve"> </w:t>
      </w:r>
      <w:r w:rsidR="0005712B">
        <w:rPr>
          <w:rFonts w:ascii="Bookman Old Style" w:eastAsia="Bookman Old Style" w:hAnsi="Bookman Old Style" w:cs="Bookman Old Style"/>
          <w:sz w:val="24"/>
        </w:rPr>
        <w:t>di lingkungan masyarakat sekitarnya.</w:t>
      </w:r>
    </w:p>
    <w:p w:rsidR="009E3485" w:rsidRDefault="009E3485" w:rsidP="00037C04">
      <w:pPr>
        <w:tabs>
          <w:tab w:val="left" w:pos="720"/>
          <w:tab w:val="left" w:pos="2127"/>
        </w:tabs>
        <w:spacing w:before="100" w:after="0" w:line="120" w:lineRule="auto"/>
        <w:ind w:left="2126" w:hanging="567"/>
        <w:jc w:val="both"/>
        <w:rPr>
          <w:rFonts w:ascii="Bookman Old Style" w:eastAsia="Bookman Old Style" w:hAnsi="Bookman Old Style" w:cs="Bookman Old Style"/>
          <w:sz w:val="24"/>
        </w:rPr>
      </w:pPr>
    </w:p>
    <w:p w:rsidR="009B6DA8" w:rsidRDefault="0005712B" w:rsidP="00037C04">
      <w:pPr>
        <w:numPr>
          <w:ilvl w:val="0"/>
          <w:numId w:val="2"/>
        </w:numPr>
        <w:tabs>
          <w:tab w:val="left" w:pos="1560"/>
        </w:tabs>
        <w:spacing w:before="100" w:after="100" w:line="300" w:lineRule="exact"/>
        <w:ind w:left="1494"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9 ayat (2), ayat (3), dan ayat (4) diubah</w:t>
      </w:r>
      <w:r w:rsidR="00037C04">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sehingga berbunyi sebagai berikut:</w:t>
      </w:r>
    </w:p>
    <w:p w:rsidR="009B6DA8" w:rsidRDefault="0005712B" w:rsidP="00037C04">
      <w:pPr>
        <w:spacing w:before="10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9</w:t>
      </w:r>
    </w:p>
    <w:p w:rsidR="009B6DA8" w:rsidRPr="00D52D0A" w:rsidRDefault="0005712B" w:rsidP="004043E6">
      <w:pPr>
        <w:pStyle w:val="ListParagraph"/>
        <w:numPr>
          <w:ilvl w:val="0"/>
          <w:numId w:val="22"/>
        </w:numPr>
        <w:spacing w:before="120" w:after="0" w:line="300" w:lineRule="exact"/>
        <w:jc w:val="both"/>
        <w:rPr>
          <w:rFonts w:ascii="Bookman Old Style" w:eastAsia="Bookman Old Style" w:hAnsi="Bookman Old Style" w:cs="Bookman Old Style"/>
          <w:sz w:val="24"/>
        </w:rPr>
      </w:pPr>
      <w:r w:rsidRPr="00D52D0A">
        <w:rPr>
          <w:rFonts w:ascii="Bookman Old Style" w:eastAsia="Bookman Old Style" w:hAnsi="Bookman Old Style" w:cs="Bookman Old Style"/>
          <w:sz w:val="24"/>
        </w:rPr>
        <w:t>Gubernur menetapkan target tingkat partisipasi pendidikan pada semua jenjang dan jenis pendidikan y</w:t>
      </w:r>
      <w:r w:rsidR="002C4D99">
        <w:rPr>
          <w:rFonts w:ascii="Bookman Old Style" w:eastAsia="Bookman Old Style" w:hAnsi="Bookman Old Style" w:cs="Bookman Old Style"/>
          <w:sz w:val="24"/>
        </w:rPr>
        <w:t>ang harus dicapai pada tingkat P</w:t>
      </w:r>
      <w:r w:rsidRPr="00D52D0A">
        <w:rPr>
          <w:rFonts w:ascii="Bookman Old Style" w:eastAsia="Bookman Old Style" w:hAnsi="Bookman Old Style" w:cs="Bookman Old Style"/>
          <w:sz w:val="24"/>
        </w:rPr>
        <w:t>rovinsi yang meliputi :</w:t>
      </w:r>
    </w:p>
    <w:p w:rsidR="009B6DA8" w:rsidRDefault="0005712B" w:rsidP="004043E6">
      <w:pPr>
        <w:numPr>
          <w:ilvl w:val="0"/>
          <w:numId w:val="3"/>
        </w:numPr>
        <w:spacing w:after="0" w:line="300" w:lineRule="exact"/>
        <w:ind w:left="222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antar kabupaten;</w:t>
      </w:r>
    </w:p>
    <w:p w:rsidR="009B6DA8" w:rsidRDefault="0005712B" w:rsidP="004043E6">
      <w:pPr>
        <w:numPr>
          <w:ilvl w:val="0"/>
          <w:numId w:val="3"/>
        </w:numPr>
        <w:spacing w:after="0" w:line="300" w:lineRule="exact"/>
        <w:ind w:left="222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antar kota;</w:t>
      </w:r>
    </w:p>
    <w:p w:rsidR="009B6DA8" w:rsidRDefault="0005712B" w:rsidP="004043E6">
      <w:pPr>
        <w:numPr>
          <w:ilvl w:val="0"/>
          <w:numId w:val="3"/>
        </w:numPr>
        <w:spacing w:after="0" w:line="300" w:lineRule="exact"/>
        <w:ind w:left="222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kabupaten dan kota; dan</w:t>
      </w:r>
    </w:p>
    <w:p w:rsidR="009B6DA8" w:rsidRDefault="0005712B" w:rsidP="004043E6">
      <w:pPr>
        <w:numPr>
          <w:ilvl w:val="0"/>
          <w:numId w:val="3"/>
        </w:numPr>
        <w:spacing w:after="0" w:line="300" w:lineRule="exact"/>
        <w:ind w:left="2228" w:hanging="357"/>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antara</w:t>
      </w:r>
      <w:proofErr w:type="gramEnd"/>
      <w:r>
        <w:rPr>
          <w:rFonts w:ascii="Bookman Old Style" w:eastAsia="Bookman Old Style" w:hAnsi="Bookman Old Style" w:cs="Bookman Old Style"/>
          <w:sz w:val="24"/>
        </w:rPr>
        <w:t xml:space="preserve"> peserta didik laki-laki dan perempuan.</w:t>
      </w:r>
    </w:p>
    <w:p w:rsidR="009B6DA8" w:rsidRDefault="0005712B" w:rsidP="004043E6">
      <w:pPr>
        <w:numPr>
          <w:ilvl w:val="0"/>
          <w:numId w:val="23"/>
        </w:numPr>
        <w:spacing w:before="120" w:after="0" w:line="300" w:lineRule="exact"/>
        <w:ind w:left="177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Tingkat partisipasi pendidikan sebagaimana dimaksud pada ayat (1) dipenuhi melalui jalur pendidikan formal.</w:t>
      </w:r>
    </w:p>
    <w:p w:rsidR="009B6DA8" w:rsidRDefault="0005712B" w:rsidP="004043E6">
      <w:pPr>
        <w:numPr>
          <w:ilvl w:val="0"/>
          <w:numId w:val="23"/>
        </w:numPr>
        <w:spacing w:before="120" w:after="0" w:line="300" w:lineRule="exact"/>
        <w:ind w:left="177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Dalam memenuhi target tingkat partisipasi pendidikan sebagaimana dimaksud pada ayat (1) Pemerintah Daerah mengutamakan perluasan dan pemerataan akses pendidikan melalui jalur pendidikan formal. </w:t>
      </w:r>
    </w:p>
    <w:p w:rsidR="009B6DA8" w:rsidRDefault="0005712B" w:rsidP="004043E6">
      <w:pPr>
        <w:numPr>
          <w:ilvl w:val="0"/>
          <w:numId w:val="23"/>
        </w:numPr>
        <w:spacing w:before="120" w:after="0" w:line="300" w:lineRule="exact"/>
        <w:ind w:left="177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Pemerintah Daerah melakukan koordinasi dan fasilitasi terhadap partisipasi pendidikan dasar </w:t>
      </w:r>
      <w:proofErr w:type="gramStart"/>
      <w:r>
        <w:rPr>
          <w:rFonts w:ascii="Bookman Old Style" w:eastAsia="Bookman Old Style" w:hAnsi="Bookman Old Style" w:cs="Bookman Old Style"/>
          <w:sz w:val="24"/>
        </w:rPr>
        <w:t>dan  nonformal</w:t>
      </w:r>
      <w:proofErr w:type="gramEnd"/>
      <w:r>
        <w:rPr>
          <w:rFonts w:ascii="Bookman Old Style" w:eastAsia="Bookman Old Style" w:hAnsi="Bookman Old Style" w:cs="Bookman Old Style"/>
          <w:sz w:val="24"/>
        </w:rPr>
        <w:t>.</w:t>
      </w:r>
    </w:p>
    <w:p w:rsidR="00E10A55" w:rsidRDefault="00E10A55" w:rsidP="00E10A55">
      <w:pPr>
        <w:spacing w:after="0" w:line="300" w:lineRule="exact"/>
        <w:ind w:left="1778"/>
        <w:jc w:val="both"/>
        <w:rPr>
          <w:rFonts w:ascii="Bookman Old Style" w:eastAsia="Bookman Old Style" w:hAnsi="Bookman Old Style" w:cs="Bookman Old Style"/>
          <w:sz w:val="24"/>
        </w:rPr>
      </w:pPr>
    </w:p>
    <w:p w:rsidR="009B6DA8" w:rsidRDefault="0005712B" w:rsidP="004043E6">
      <w:pPr>
        <w:numPr>
          <w:ilvl w:val="0"/>
          <w:numId w:val="24"/>
        </w:numPr>
        <w:spacing w:before="100" w:after="10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Bagian Ketiga dan Bagian Keempat BAB III Dihapus</w:t>
      </w:r>
    </w:p>
    <w:p w:rsidR="009B6DA8" w:rsidRDefault="00FA1BD6"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Ketentuan </w:t>
      </w:r>
      <w:r w:rsidR="0005712B">
        <w:rPr>
          <w:rFonts w:ascii="Bookman Old Style" w:eastAsia="Bookman Old Style" w:hAnsi="Bookman Old Style" w:cs="Bookman Old Style"/>
          <w:sz w:val="24"/>
        </w:rPr>
        <w:t>Pasal 12 Dihapus.</w:t>
      </w:r>
    </w:p>
    <w:p w:rsidR="009B6DA8" w:rsidRDefault="0005712B"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13 ayat (2)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 sebagai berikut: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13</w:t>
      </w:r>
    </w:p>
    <w:p w:rsidR="009B6DA8" w:rsidRDefault="0005712B" w:rsidP="004043E6">
      <w:pPr>
        <w:numPr>
          <w:ilvl w:val="0"/>
          <w:numId w:val="4"/>
        </w:numPr>
        <w:spacing w:before="120" w:after="0" w:line="300" w:lineRule="exact"/>
        <w:ind w:left="177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Penyelenggaraan pendidikan dilaksanakan untuk mewujudkan pendidikan yang bermutu, religius, dan berbudaya.</w:t>
      </w:r>
    </w:p>
    <w:p w:rsidR="009B6DA8" w:rsidRDefault="0005712B" w:rsidP="004043E6">
      <w:pPr>
        <w:numPr>
          <w:ilvl w:val="0"/>
          <w:numId w:val="4"/>
        </w:numPr>
        <w:spacing w:before="120" w:after="0" w:line="300" w:lineRule="exact"/>
        <w:ind w:left="177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Penyelenggaraan</w:t>
      </w:r>
      <w:r>
        <w:rPr>
          <w:rFonts w:ascii="Bookman Old Style" w:eastAsia="Bookman Old Style" w:hAnsi="Bookman Old Style" w:cs="Bookman Old Style"/>
          <w:spacing w:val="41"/>
          <w:sz w:val="24"/>
        </w:rPr>
        <w:t xml:space="preserve"> </w:t>
      </w:r>
      <w:r>
        <w:rPr>
          <w:rFonts w:ascii="Bookman Old Style" w:eastAsia="Bookman Old Style" w:hAnsi="Bookman Old Style" w:cs="Bookman Old Style"/>
          <w:sz w:val="24"/>
        </w:rPr>
        <w:t>pendidikan</w:t>
      </w:r>
      <w:r>
        <w:rPr>
          <w:rFonts w:ascii="Bookman Old Style" w:eastAsia="Bookman Old Style" w:hAnsi="Bookman Old Style" w:cs="Bookman Old Style"/>
          <w:spacing w:val="41"/>
          <w:sz w:val="24"/>
        </w:rPr>
        <w:t xml:space="preserve"> </w:t>
      </w:r>
      <w:r>
        <w:rPr>
          <w:rFonts w:ascii="Bookman Old Style" w:eastAsia="Bookman Old Style" w:hAnsi="Bookman Old Style" w:cs="Bookman Old Style"/>
          <w:sz w:val="24"/>
        </w:rPr>
        <w:t>sebagaimana</w:t>
      </w:r>
      <w:r>
        <w:rPr>
          <w:rFonts w:ascii="Bookman Old Style" w:eastAsia="Bookman Old Style" w:hAnsi="Bookman Old Style" w:cs="Bookman Old Style"/>
          <w:spacing w:val="41"/>
          <w:sz w:val="24"/>
        </w:rPr>
        <w:t xml:space="preserve"> </w:t>
      </w:r>
      <w:r>
        <w:rPr>
          <w:rFonts w:ascii="Bookman Old Style" w:eastAsia="Bookman Old Style" w:hAnsi="Bookman Old Style" w:cs="Bookman Old Style"/>
          <w:sz w:val="24"/>
        </w:rPr>
        <w:t>dimaksud</w:t>
      </w:r>
      <w:r>
        <w:rPr>
          <w:rFonts w:ascii="Bookman Old Style" w:eastAsia="Bookman Old Style" w:hAnsi="Bookman Old Style" w:cs="Bookman Old Style"/>
          <w:spacing w:val="41"/>
          <w:sz w:val="24"/>
        </w:rPr>
        <w:t xml:space="preserve"> </w:t>
      </w:r>
      <w:r>
        <w:rPr>
          <w:rFonts w:ascii="Bookman Old Style" w:eastAsia="Bookman Old Style" w:hAnsi="Bookman Old Style" w:cs="Bookman Old Style"/>
          <w:sz w:val="24"/>
        </w:rPr>
        <w:t>pada</w:t>
      </w:r>
      <w:r>
        <w:rPr>
          <w:rFonts w:ascii="Bookman Old Style" w:eastAsia="Bookman Old Style" w:hAnsi="Bookman Old Style" w:cs="Bookman Old Style"/>
          <w:spacing w:val="39"/>
          <w:sz w:val="24"/>
        </w:rPr>
        <w:t xml:space="preserve"> </w:t>
      </w:r>
      <w:r w:rsidR="00F65A7A">
        <w:rPr>
          <w:rFonts w:ascii="Bookman Old Style" w:eastAsia="Bookman Old Style" w:hAnsi="Bookman Old Style" w:cs="Bookman Old Style"/>
          <w:spacing w:val="39"/>
          <w:sz w:val="24"/>
        </w:rPr>
        <w:t xml:space="preserve">    </w:t>
      </w:r>
      <w:r>
        <w:rPr>
          <w:rFonts w:ascii="Bookman Old Style" w:eastAsia="Bookman Old Style" w:hAnsi="Bookman Old Style" w:cs="Bookman Old Style"/>
          <w:sz w:val="24"/>
        </w:rPr>
        <w:t>ayat</w:t>
      </w:r>
      <w:r>
        <w:rPr>
          <w:rFonts w:ascii="Bookman Old Style" w:eastAsia="Bookman Old Style" w:hAnsi="Bookman Old Style" w:cs="Bookman Old Style"/>
          <w:spacing w:val="41"/>
          <w:sz w:val="24"/>
        </w:rPr>
        <w:t xml:space="preserve"> </w:t>
      </w:r>
      <w:r>
        <w:rPr>
          <w:rFonts w:ascii="Bookman Old Style" w:eastAsia="Bookman Old Style" w:hAnsi="Bookman Old Style" w:cs="Bookman Old Style"/>
          <w:sz w:val="24"/>
        </w:rPr>
        <w:t>(</w:t>
      </w:r>
      <w:r>
        <w:rPr>
          <w:rFonts w:ascii="Bookman Old Style" w:eastAsia="Bookman Old Style" w:hAnsi="Bookman Old Style" w:cs="Bookman Old Style"/>
          <w:spacing w:val="-2"/>
          <w:sz w:val="24"/>
        </w:rPr>
        <w:t>1</w:t>
      </w:r>
      <w:r>
        <w:rPr>
          <w:rFonts w:ascii="Bookman Old Style" w:eastAsia="Bookman Old Style" w:hAnsi="Bookman Old Style" w:cs="Bookman Old Style"/>
          <w:sz w:val="24"/>
        </w:rPr>
        <w:t>) dilaksanakan pada jenjang pendidikan menengah, pendidikan khusus dan pendidikan layanan khusus.</w:t>
      </w:r>
    </w:p>
    <w:p w:rsidR="009B6DA8" w:rsidRDefault="009B6DA8" w:rsidP="004043E6">
      <w:pPr>
        <w:spacing w:after="0" w:line="300" w:lineRule="exact"/>
        <w:ind w:left="1778"/>
        <w:jc w:val="both"/>
        <w:rPr>
          <w:rFonts w:ascii="Bookman Old Style" w:eastAsia="Bookman Old Style" w:hAnsi="Bookman Old Style" w:cs="Bookman Old Style"/>
          <w:sz w:val="24"/>
        </w:rPr>
      </w:pPr>
    </w:p>
    <w:p w:rsidR="009B6DA8" w:rsidRDefault="0005712B"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17 ayat (3) huruf c, ayat (5), dan ayat (7)</w:t>
      </w:r>
      <w:r w:rsidR="00037C04">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dihapus</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 sebagai berikut: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17</w:t>
      </w:r>
    </w:p>
    <w:p w:rsidR="009B6DA8" w:rsidRDefault="0005712B" w:rsidP="004043E6">
      <w:pPr>
        <w:numPr>
          <w:ilvl w:val="0"/>
          <w:numId w:val="6"/>
        </w:numPr>
        <w:tabs>
          <w:tab w:val="left" w:pos="1485"/>
          <w:tab w:val="left" w:pos="1823"/>
        </w:tabs>
        <w:spacing w:before="120" w:after="0" w:line="300" w:lineRule="exact"/>
        <w:ind w:left="1821" w:hanging="403"/>
        <w:jc w:val="both"/>
        <w:rPr>
          <w:rFonts w:ascii="Bookman Old Style" w:eastAsia="Bookman Old Style" w:hAnsi="Bookman Old Style" w:cs="Bookman Old Style"/>
          <w:sz w:val="24"/>
        </w:rPr>
      </w:pPr>
      <w:r>
        <w:rPr>
          <w:rFonts w:ascii="Bookman Old Style" w:eastAsia="Bookman Old Style" w:hAnsi="Bookman Old Style" w:cs="Bookman Old Style"/>
          <w:sz w:val="24"/>
        </w:rPr>
        <w:t>Penyelenggaraan pendidikan mencerminkan ciri religiusitas sebagai berikut:</w:t>
      </w:r>
    </w:p>
    <w:p w:rsidR="009B6DA8" w:rsidRDefault="0005712B" w:rsidP="004043E6">
      <w:pPr>
        <w:numPr>
          <w:ilvl w:val="0"/>
          <w:numId w:val="25"/>
        </w:numPr>
        <w:spacing w:after="0" w:line="300" w:lineRule="exact"/>
        <w:ind w:left="2138" w:hanging="294"/>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keimanan dan ketakwaan kepada Tuhan Yang Maha Esa; </w:t>
      </w:r>
    </w:p>
    <w:p w:rsidR="009B6DA8" w:rsidRDefault="0005712B" w:rsidP="004043E6">
      <w:pPr>
        <w:numPr>
          <w:ilvl w:val="0"/>
          <w:numId w:val="25"/>
        </w:numPr>
        <w:spacing w:after="0" w:line="300" w:lineRule="exact"/>
        <w:ind w:left="2138" w:hanging="294"/>
        <w:jc w:val="both"/>
        <w:rPr>
          <w:rFonts w:ascii="Bookman Old Style" w:eastAsia="Bookman Old Style" w:hAnsi="Bookman Old Style" w:cs="Bookman Old Style"/>
          <w:sz w:val="24"/>
        </w:rPr>
      </w:pPr>
      <w:r>
        <w:rPr>
          <w:rFonts w:ascii="Bookman Old Style" w:eastAsia="Bookman Old Style" w:hAnsi="Bookman Old Style" w:cs="Bookman Old Style"/>
          <w:sz w:val="24"/>
        </w:rPr>
        <w:t>budaya sekolah yang dapat membentuk sikap dan perilaku sesuai nilai-nilai dan norma agama; dan</w:t>
      </w:r>
    </w:p>
    <w:p w:rsidR="009B6DA8" w:rsidRDefault="0005712B" w:rsidP="004043E6">
      <w:pPr>
        <w:numPr>
          <w:ilvl w:val="0"/>
          <w:numId w:val="25"/>
        </w:numPr>
        <w:spacing w:after="0" w:line="300" w:lineRule="exact"/>
        <w:ind w:left="2138" w:hanging="294"/>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budaya</w:t>
      </w:r>
      <w:proofErr w:type="gramEnd"/>
      <w:r>
        <w:rPr>
          <w:rFonts w:ascii="Bookman Old Style" w:eastAsia="Bookman Old Style" w:hAnsi="Bookman Old Style" w:cs="Bookman Old Style"/>
          <w:sz w:val="24"/>
        </w:rPr>
        <w:t xml:space="preserve"> yang guyup, aman, damai, harmonis dan sejahtera berdasarkan keragaman. </w:t>
      </w:r>
    </w:p>
    <w:p w:rsidR="009B6DA8" w:rsidRDefault="0005712B" w:rsidP="004043E6">
      <w:pPr>
        <w:numPr>
          <w:ilvl w:val="0"/>
          <w:numId w:val="26"/>
        </w:numPr>
        <w:tabs>
          <w:tab w:val="left" w:pos="1485"/>
          <w:tab w:val="left" w:pos="1823"/>
        </w:tabs>
        <w:spacing w:before="120" w:after="0" w:line="300" w:lineRule="exact"/>
        <w:ind w:left="1821" w:hanging="403"/>
        <w:jc w:val="both"/>
        <w:rPr>
          <w:rFonts w:ascii="Bookman Old Style" w:eastAsia="Bookman Old Style" w:hAnsi="Bookman Old Style" w:cs="Bookman Old Style"/>
          <w:sz w:val="24"/>
        </w:rPr>
      </w:pPr>
      <w:r>
        <w:rPr>
          <w:rFonts w:ascii="Bookman Old Style" w:eastAsia="Bookman Old Style" w:hAnsi="Bookman Old Style" w:cs="Bookman Old Style"/>
          <w:sz w:val="24"/>
        </w:rPr>
        <w:t>Dalam penyelenggaraan pendidikan yang mencerminkan ciri religiusitas sebagaimana dimaksud pada ayat (1), masyarakat harus berkomitmen untuk mendukung upaya mewujudkan lingkungan pendidikan yang religius.</w:t>
      </w:r>
    </w:p>
    <w:p w:rsidR="009B6DA8" w:rsidRDefault="0005712B" w:rsidP="004043E6">
      <w:pPr>
        <w:numPr>
          <w:ilvl w:val="0"/>
          <w:numId w:val="26"/>
        </w:numPr>
        <w:tabs>
          <w:tab w:val="left" w:pos="1485"/>
          <w:tab w:val="left" w:pos="1823"/>
        </w:tabs>
        <w:spacing w:before="120" w:after="0" w:line="300" w:lineRule="exact"/>
        <w:ind w:left="1821" w:hanging="403"/>
        <w:jc w:val="both"/>
        <w:rPr>
          <w:rFonts w:ascii="Bookman Old Style" w:eastAsia="Bookman Old Style" w:hAnsi="Bookman Old Style" w:cs="Bookman Old Style"/>
          <w:sz w:val="24"/>
        </w:rPr>
      </w:pPr>
      <w:r>
        <w:rPr>
          <w:rFonts w:ascii="Bookman Old Style" w:eastAsia="Bookman Old Style" w:hAnsi="Bookman Old Style" w:cs="Bookman Old Style"/>
          <w:sz w:val="24"/>
        </w:rPr>
        <w:t>Setiap Satuan Pendidikan menerapkan perilaku religius yang meliputi:</w:t>
      </w:r>
    </w:p>
    <w:p w:rsidR="009B6DA8" w:rsidRDefault="0005712B" w:rsidP="004043E6">
      <w:pPr>
        <w:numPr>
          <w:ilvl w:val="0"/>
          <w:numId w:val="27"/>
        </w:numPr>
        <w:spacing w:after="0" w:line="300" w:lineRule="exact"/>
        <w:ind w:left="213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kegiatan iman dan taqwa (imtaq) setiap hari Jum’at sebelum jam pelajaran dimulai;</w:t>
      </w:r>
    </w:p>
    <w:p w:rsidR="009B6DA8" w:rsidRDefault="0005712B" w:rsidP="004043E6">
      <w:pPr>
        <w:numPr>
          <w:ilvl w:val="0"/>
          <w:numId w:val="27"/>
        </w:numPr>
        <w:spacing w:after="0" w:line="300" w:lineRule="exact"/>
        <w:ind w:left="213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pakaian seragam yang mencerminkan religiusitas, dan pakaian khusus keagamaan yang diberlakukan pada kegiatan sebagaimana dimaksud pada ayat (1);</w:t>
      </w:r>
    </w:p>
    <w:p w:rsidR="009B6DA8" w:rsidRDefault="0096347E" w:rsidP="004043E6">
      <w:pPr>
        <w:numPr>
          <w:ilvl w:val="0"/>
          <w:numId w:val="27"/>
        </w:numPr>
        <w:spacing w:after="0" w:line="300" w:lineRule="exact"/>
        <w:ind w:left="2138" w:hanging="360"/>
        <w:jc w:val="both"/>
        <w:rPr>
          <w:rFonts w:ascii="Bookman Old Style" w:eastAsia="Bookman Old Style" w:hAnsi="Bookman Old Style" w:cs="Bookman Old Style"/>
          <w:sz w:val="24"/>
        </w:rPr>
      </w:pPr>
      <w:r>
        <w:rPr>
          <w:rFonts w:ascii="Bookman Old Style" w:eastAsia="Bookman Old Style" w:hAnsi="Bookman Old Style" w:cs="Bookman Old Style"/>
          <w:sz w:val="24"/>
        </w:rPr>
        <w:t>D</w:t>
      </w:r>
      <w:r w:rsidR="0005712B">
        <w:rPr>
          <w:rFonts w:ascii="Bookman Old Style" w:eastAsia="Bookman Old Style" w:hAnsi="Bookman Old Style" w:cs="Bookman Old Style"/>
          <w:sz w:val="24"/>
        </w:rPr>
        <w:t>ihapus.</w:t>
      </w:r>
    </w:p>
    <w:p w:rsidR="009B6DA8" w:rsidRPr="006E7EBA" w:rsidRDefault="0005712B" w:rsidP="004043E6">
      <w:pPr>
        <w:pStyle w:val="ListParagraph"/>
        <w:numPr>
          <w:ilvl w:val="0"/>
          <w:numId w:val="26"/>
        </w:numPr>
        <w:tabs>
          <w:tab w:val="left" w:pos="1485"/>
          <w:tab w:val="left" w:pos="1823"/>
        </w:tabs>
        <w:spacing w:before="120" w:after="0" w:line="300" w:lineRule="exact"/>
        <w:ind w:left="1843" w:hanging="425"/>
        <w:jc w:val="both"/>
        <w:rPr>
          <w:rFonts w:ascii="Bookman Old Style" w:eastAsia="Bookman Old Style" w:hAnsi="Bookman Old Style" w:cs="Bookman Old Style"/>
          <w:sz w:val="24"/>
        </w:rPr>
      </w:pPr>
      <w:r w:rsidRPr="006E7EBA">
        <w:rPr>
          <w:rFonts w:ascii="Bookman Old Style" w:eastAsia="Bookman Old Style" w:hAnsi="Bookman Old Style" w:cs="Bookman Old Style"/>
          <w:sz w:val="24"/>
        </w:rPr>
        <w:t>Pemerintah Daerah dapat memfasilitasi penyediaan tempat ibadah di satuan pendidikan untuk mendukung perilaku religius dengan memperhatikan rasio peserta didik.</w:t>
      </w:r>
    </w:p>
    <w:p w:rsidR="009B6DA8" w:rsidRDefault="0096347E" w:rsidP="004043E6">
      <w:pPr>
        <w:numPr>
          <w:ilvl w:val="0"/>
          <w:numId w:val="26"/>
        </w:numPr>
        <w:tabs>
          <w:tab w:val="left" w:pos="1485"/>
          <w:tab w:val="left" w:pos="1823"/>
        </w:tabs>
        <w:spacing w:before="120" w:after="0" w:line="300" w:lineRule="exact"/>
        <w:ind w:left="1821" w:hanging="403"/>
        <w:jc w:val="both"/>
        <w:rPr>
          <w:rFonts w:ascii="Bookman Old Style" w:eastAsia="Bookman Old Style" w:hAnsi="Bookman Old Style" w:cs="Bookman Old Style"/>
          <w:sz w:val="24"/>
        </w:rPr>
      </w:pPr>
      <w:r>
        <w:rPr>
          <w:rFonts w:ascii="Bookman Old Style" w:eastAsia="Bookman Old Style" w:hAnsi="Bookman Old Style" w:cs="Bookman Old Style"/>
          <w:sz w:val="24"/>
        </w:rPr>
        <w:t>D</w:t>
      </w:r>
      <w:r w:rsidR="0005712B">
        <w:rPr>
          <w:rFonts w:ascii="Bookman Old Style" w:eastAsia="Bookman Old Style" w:hAnsi="Bookman Old Style" w:cs="Bookman Old Style"/>
          <w:sz w:val="24"/>
        </w:rPr>
        <w:t>ihapus.</w:t>
      </w:r>
    </w:p>
    <w:p w:rsidR="009B6DA8" w:rsidRDefault="0005712B" w:rsidP="004043E6">
      <w:pPr>
        <w:numPr>
          <w:ilvl w:val="0"/>
          <w:numId w:val="26"/>
        </w:numPr>
        <w:tabs>
          <w:tab w:val="left" w:pos="1485"/>
          <w:tab w:val="left" w:pos="1823"/>
        </w:tabs>
        <w:spacing w:before="120" w:after="0" w:line="300" w:lineRule="exact"/>
        <w:ind w:left="1821" w:hanging="403"/>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Pendidikan yang mencerminkan religiusitas diselenggarakan oleh satuan pendidikan melalui mata pelajaran pendidikan agama dan kegiatan keagamaan lainnya.</w:t>
      </w:r>
    </w:p>
    <w:p w:rsidR="009B6DA8" w:rsidRDefault="0096347E" w:rsidP="004043E6">
      <w:pPr>
        <w:numPr>
          <w:ilvl w:val="0"/>
          <w:numId w:val="26"/>
        </w:numPr>
        <w:tabs>
          <w:tab w:val="left" w:pos="1485"/>
          <w:tab w:val="left" w:pos="1823"/>
        </w:tabs>
        <w:spacing w:before="120" w:after="0" w:line="300" w:lineRule="exact"/>
        <w:ind w:left="1821" w:hanging="403"/>
        <w:jc w:val="both"/>
        <w:rPr>
          <w:rFonts w:ascii="Bookman Old Style" w:eastAsia="Bookman Old Style" w:hAnsi="Bookman Old Style" w:cs="Bookman Old Style"/>
          <w:sz w:val="24"/>
        </w:rPr>
      </w:pPr>
      <w:r>
        <w:rPr>
          <w:rFonts w:ascii="Bookman Old Style" w:eastAsia="Bookman Old Style" w:hAnsi="Bookman Old Style" w:cs="Bookman Old Style"/>
          <w:sz w:val="24"/>
        </w:rPr>
        <w:t>Di</w:t>
      </w:r>
      <w:r w:rsidR="0005712B">
        <w:rPr>
          <w:rFonts w:ascii="Bookman Old Style" w:eastAsia="Bookman Old Style" w:hAnsi="Bookman Old Style" w:cs="Bookman Old Style"/>
          <w:sz w:val="24"/>
        </w:rPr>
        <w:t xml:space="preserve">hapus. </w:t>
      </w:r>
    </w:p>
    <w:p w:rsidR="009B6DA8" w:rsidRDefault="009B6DA8" w:rsidP="00DC5317">
      <w:pPr>
        <w:spacing w:after="0" w:line="240" w:lineRule="auto"/>
        <w:ind w:left="539" w:right="68" w:hanging="539"/>
        <w:jc w:val="both"/>
        <w:rPr>
          <w:rFonts w:ascii="Bookman Old Style" w:eastAsia="Bookman Old Style" w:hAnsi="Bookman Old Style" w:cs="Bookman Old Style"/>
          <w:sz w:val="24"/>
        </w:rPr>
      </w:pPr>
    </w:p>
    <w:p w:rsidR="009B6DA8" w:rsidRDefault="0005712B" w:rsidP="004043E6">
      <w:pPr>
        <w:numPr>
          <w:ilvl w:val="0"/>
          <w:numId w:val="24"/>
        </w:numPr>
        <w:tabs>
          <w:tab w:val="left" w:pos="1560"/>
        </w:tabs>
        <w:spacing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19 ayat (1), ayat (2), ayat (3), dan ayat (4)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dan ditambah 2 (dua) ayat yakni ayat (5) dan ayat (6)</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 sebagai berikut</w:t>
      </w:r>
      <w:r w:rsidR="002C4D99">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19</w:t>
      </w:r>
    </w:p>
    <w:p w:rsidR="009B6DA8" w:rsidRDefault="002845BB" w:rsidP="004043E6">
      <w:pPr>
        <w:numPr>
          <w:ilvl w:val="0"/>
          <w:numId w:val="8"/>
        </w:numPr>
        <w:spacing w:before="120" w:after="0" w:line="300" w:lineRule="exact"/>
        <w:ind w:left="1775" w:right="73"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Kurikulum m</w:t>
      </w:r>
      <w:r w:rsidR="0005712B">
        <w:rPr>
          <w:rFonts w:ascii="Bookman Old Style" w:eastAsia="Bookman Old Style" w:hAnsi="Bookman Old Style" w:cs="Bookman Old Style"/>
          <w:sz w:val="24"/>
        </w:rPr>
        <w:t>uatan</w:t>
      </w:r>
      <w:r w:rsidR="0005712B">
        <w:rPr>
          <w:rFonts w:ascii="Bookman Old Style" w:eastAsia="Bookman Old Style" w:hAnsi="Bookman Old Style" w:cs="Bookman Old Style"/>
          <w:spacing w:val="3"/>
          <w:sz w:val="24"/>
        </w:rPr>
        <w:t xml:space="preserve"> </w:t>
      </w:r>
      <w:r>
        <w:rPr>
          <w:rFonts w:ascii="Bookman Old Style" w:eastAsia="Bookman Old Style" w:hAnsi="Bookman Old Style" w:cs="Bookman Old Style"/>
          <w:spacing w:val="3"/>
          <w:sz w:val="24"/>
        </w:rPr>
        <w:t>l</w:t>
      </w:r>
      <w:r w:rsidR="0005712B">
        <w:rPr>
          <w:rFonts w:ascii="Bookman Old Style" w:eastAsia="Bookman Old Style" w:hAnsi="Bookman Old Style" w:cs="Bookman Old Style"/>
          <w:sz w:val="24"/>
        </w:rPr>
        <w:t>okal dilaksanakan</w:t>
      </w:r>
      <w:r w:rsidR="0005712B">
        <w:rPr>
          <w:rFonts w:ascii="Bookman Old Style" w:eastAsia="Bookman Old Style" w:hAnsi="Bookman Old Style" w:cs="Bookman Old Style"/>
          <w:spacing w:val="3"/>
          <w:sz w:val="24"/>
        </w:rPr>
        <w:t xml:space="preserve"> </w:t>
      </w:r>
      <w:r w:rsidR="0005712B">
        <w:rPr>
          <w:rFonts w:ascii="Bookman Old Style" w:eastAsia="Bookman Old Style" w:hAnsi="Bookman Old Style" w:cs="Bookman Old Style"/>
          <w:sz w:val="24"/>
        </w:rPr>
        <w:t>pada jenjang pendidikan menengah, pendidikan khusus dan pendidikan layanan khusus.</w:t>
      </w:r>
    </w:p>
    <w:p w:rsidR="002845BB" w:rsidRDefault="002845BB" w:rsidP="004043E6">
      <w:pPr>
        <w:numPr>
          <w:ilvl w:val="0"/>
          <w:numId w:val="8"/>
        </w:numPr>
        <w:spacing w:before="120" w:after="0" w:line="300" w:lineRule="exact"/>
        <w:ind w:left="1775" w:right="6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Penyusunan kurikulum muatan loka</w:t>
      </w:r>
      <w:r w:rsidR="00037C04">
        <w:rPr>
          <w:rFonts w:ascii="Bookman Old Style" w:eastAsia="Bookman Old Style" w:hAnsi="Bookman Old Style" w:cs="Bookman Old Style"/>
          <w:sz w:val="24"/>
        </w:rPr>
        <w:t xml:space="preserve">l sebgaimana dimaksud pada ayat </w:t>
      </w:r>
      <w:r>
        <w:rPr>
          <w:rFonts w:ascii="Bookman Old Style" w:eastAsia="Bookman Old Style" w:hAnsi="Bookman Old Style" w:cs="Bookman Old Style"/>
          <w:sz w:val="24"/>
        </w:rPr>
        <w:t>(1) harus melibatkan pemangku kepentingan dengan memperhatikan keunggulan dan kearifan daerah setempat.</w:t>
      </w:r>
    </w:p>
    <w:p w:rsidR="009B6DA8" w:rsidRDefault="002845BB" w:rsidP="004043E6">
      <w:pPr>
        <w:numPr>
          <w:ilvl w:val="0"/>
          <w:numId w:val="8"/>
        </w:numPr>
        <w:spacing w:before="120" w:after="0" w:line="300" w:lineRule="exact"/>
        <w:ind w:left="1775" w:right="6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Penyusunan k</w:t>
      </w:r>
      <w:r w:rsidR="0005712B">
        <w:rPr>
          <w:rFonts w:ascii="Bookman Old Style" w:eastAsia="Bookman Old Style" w:hAnsi="Bookman Old Style" w:cs="Bookman Old Style"/>
          <w:sz w:val="24"/>
        </w:rPr>
        <w:t xml:space="preserve">urikulum  </w:t>
      </w:r>
      <w:r>
        <w:rPr>
          <w:rFonts w:ascii="Bookman Old Style" w:eastAsia="Bookman Old Style" w:hAnsi="Bookman Old Style" w:cs="Bookman Old Style"/>
          <w:sz w:val="24"/>
        </w:rPr>
        <w:t>m</w:t>
      </w:r>
      <w:r w:rsidR="0005712B">
        <w:rPr>
          <w:rFonts w:ascii="Bookman Old Style" w:eastAsia="Bookman Old Style" w:hAnsi="Bookman Old Style" w:cs="Bookman Old Style"/>
          <w:sz w:val="24"/>
        </w:rPr>
        <w:t xml:space="preserve">uatan </w:t>
      </w:r>
      <w:r w:rsidR="0005712B">
        <w:rPr>
          <w:rFonts w:ascii="Bookman Old Style" w:eastAsia="Bookman Old Style" w:hAnsi="Bookman Old Style" w:cs="Bookman Old Style"/>
          <w:spacing w:val="2"/>
          <w:sz w:val="24"/>
        </w:rPr>
        <w:t xml:space="preserve"> </w:t>
      </w:r>
      <w:r>
        <w:rPr>
          <w:rFonts w:ascii="Bookman Old Style" w:eastAsia="Bookman Old Style" w:hAnsi="Bookman Old Style" w:cs="Bookman Old Style"/>
          <w:spacing w:val="2"/>
          <w:sz w:val="24"/>
        </w:rPr>
        <w:t>l</w:t>
      </w:r>
      <w:r w:rsidR="0005712B">
        <w:rPr>
          <w:rFonts w:ascii="Bookman Old Style" w:eastAsia="Bookman Old Style" w:hAnsi="Bookman Old Style" w:cs="Bookman Old Style"/>
          <w:sz w:val="24"/>
        </w:rPr>
        <w:t>okal  sebagaima</w:t>
      </w:r>
      <w:r w:rsidR="0005712B">
        <w:rPr>
          <w:rFonts w:ascii="Bookman Old Style" w:eastAsia="Bookman Old Style" w:hAnsi="Bookman Old Style" w:cs="Bookman Old Style"/>
          <w:spacing w:val="2"/>
          <w:sz w:val="24"/>
        </w:rPr>
        <w:t>n</w:t>
      </w:r>
      <w:r w:rsidR="0005712B">
        <w:rPr>
          <w:rFonts w:ascii="Bookman Old Style" w:eastAsia="Bookman Old Style" w:hAnsi="Bookman Old Style" w:cs="Bookman Old Style"/>
          <w:sz w:val="24"/>
        </w:rPr>
        <w:t xml:space="preserve">a  dimaksud  pada </w:t>
      </w:r>
      <w:r w:rsidR="0005712B">
        <w:rPr>
          <w:rFonts w:ascii="Bookman Old Style" w:eastAsia="Bookman Old Style" w:hAnsi="Bookman Old Style" w:cs="Bookman Old Style"/>
          <w:spacing w:val="2"/>
          <w:sz w:val="24"/>
        </w:rPr>
        <w:t xml:space="preserve"> </w:t>
      </w:r>
      <w:r w:rsidR="0005712B">
        <w:rPr>
          <w:rFonts w:ascii="Bookman Old Style" w:eastAsia="Bookman Old Style" w:hAnsi="Bookman Old Style" w:cs="Bookman Old Style"/>
          <w:sz w:val="24"/>
        </w:rPr>
        <w:t>ayat  (</w:t>
      </w:r>
      <w:r>
        <w:rPr>
          <w:rFonts w:ascii="Bookman Old Style" w:eastAsia="Bookman Old Style" w:hAnsi="Bookman Old Style" w:cs="Bookman Old Style"/>
          <w:sz w:val="24"/>
        </w:rPr>
        <w:t>2</w:t>
      </w:r>
      <w:r w:rsidR="0005712B">
        <w:rPr>
          <w:rFonts w:ascii="Bookman Old Style" w:eastAsia="Bookman Old Style" w:hAnsi="Bookman Old Style" w:cs="Bookman Old Style"/>
          <w:sz w:val="24"/>
        </w:rPr>
        <w:t>) harus  memuat materi tentang:</w:t>
      </w:r>
    </w:p>
    <w:p w:rsidR="009B6DA8" w:rsidRDefault="0005712B" w:rsidP="004043E6">
      <w:pPr>
        <w:spacing w:after="0" w:line="300" w:lineRule="exact"/>
        <w:ind w:left="1775"/>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w:t>
      </w:r>
      <w:proofErr w:type="gramEnd"/>
      <w:r>
        <w:rPr>
          <w:rFonts w:ascii="Bookman Old Style" w:eastAsia="Bookman Old Style" w:hAnsi="Bookman Old Style" w:cs="Bookman Old Style"/>
          <w:sz w:val="24"/>
        </w:rPr>
        <w:t>.</w:t>
      </w:r>
      <w:r>
        <w:rPr>
          <w:rFonts w:ascii="Bookman Old Style" w:eastAsia="Bookman Old Style" w:hAnsi="Bookman Old Style" w:cs="Bookman Old Style"/>
          <w:spacing w:val="68"/>
          <w:sz w:val="24"/>
        </w:rPr>
        <w:t xml:space="preserve"> </w:t>
      </w:r>
      <w:r>
        <w:rPr>
          <w:rFonts w:ascii="Bookman Old Style" w:eastAsia="Bookman Old Style" w:hAnsi="Bookman Old Style" w:cs="Bookman Old Style"/>
          <w:sz w:val="24"/>
        </w:rPr>
        <w:t>pelestarian budaya daerah;</w:t>
      </w:r>
    </w:p>
    <w:p w:rsidR="009B6DA8" w:rsidRDefault="0005712B" w:rsidP="004043E6">
      <w:pPr>
        <w:spacing w:after="0" w:line="300" w:lineRule="exact"/>
        <w:ind w:left="1775"/>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b</w:t>
      </w:r>
      <w:proofErr w:type="gramEnd"/>
      <w:r>
        <w:rPr>
          <w:rFonts w:ascii="Bookman Old Style" w:eastAsia="Bookman Old Style" w:hAnsi="Bookman Old Style" w:cs="Bookman Old Style"/>
          <w:sz w:val="24"/>
        </w:rPr>
        <w:t>.</w:t>
      </w:r>
      <w:r>
        <w:rPr>
          <w:rFonts w:ascii="Bookman Old Style" w:eastAsia="Bookman Old Style" w:hAnsi="Bookman Old Style" w:cs="Bookman Old Style"/>
          <w:spacing w:val="58"/>
          <w:sz w:val="24"/>
        </w:rPr>
        <w:t xml:space="preserve"> </w:t>
      </w:r>
      <w:r>
        <w:rPr>
          <w:rFonts w:ascii="Bookman Old Style" w:eastAsia="Bookman Old Style" w:hAnsi="Bookman Old Style" w:cs="Bookman Old Style"/>
          <w:sz w:val="24"/>
        </w:rPr>
        <w:t>pendidikan karakter;</w:t>
      </w:r>
    </w:p>
    <w:p w:rsidR="009B6DA8" w:rsidRDefault="0005712B" w:rsidP="004043E6">
      <w:pPr>
        <w:spacing w:after="0" w:line="300" w:lineRule="exact"/>
        <w:ind w:left="1775"/>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c. </w:t>
      </w:r>
      <w:r>
        <w:rPr>
          <w:rFonts w:ascii="Bookman Old Style" w:eastAsia="Bookman Old Style" w:hAnsi="Bookman Old Style" w:cs="Bookman Old Style"/>
          <w:spacing w:val="5"/>
          <w:sz w:val="24"/>
        </w:rPr>
        <w:t xml:space="preserve"> </w:t>
      </w:r>
      <w:r>
        <w:rPr>
          <w:rFonts w:ascii="Bookman Old Style" w:eastAsia="Bookman Old Style" w:hAnsi="Bookman Old Style" w:cs="Bookman Old Style"/>
          <w:sz w:val="24"/>
        </w:rPr>
        <w:t>pendidikan</w:t>
      </w:r>
      <w:proofErr w:type="gramEnd"/>
      <w:r>
        <w:rPr>
          <w:rFonts w:ascii="Bookman Old Style" w:eastAsia="Bookman Old Style" w:hAnsi="Bookman Old Style" w:cs="Bookman Old Style"/>
          <w:sz w:val="24"/>
        </w:rPr>
        <w:t xml:space="preserve"> antikorupsi;</w:t>
      </w:r>
    </w:p>
    <w:p w:rsidR="009B6DA8" w:rsidRDefault="0005712B" w:rsidP="004043E6">
      <w:pPr>
        <w:spacing w:after="0" w:line="300" w:lineRule="exact"/>
        <w:ind w:left="1775"/>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d</w:t>
      </w:r>
      <w:proofErr w:type="gramEnd"/>
      <w:r>
        <w:rPr>
          <w:rFonts w:ascii="Bookman Old Style" w:eastAsia="Bookman Old Style" w:hAnsi="Bookman Old Style" w:cs="Bookman Old Style"/>
          <w:sz w:val="24"/>
        </w:rPr>
        <w:t>.</w:t>
      </w:r>
      <w:r>
        <w:rPr>
          <w:rFonts w:ascii="Bookman Old Style" w:eastAsia="Bookman Old Style" w:hAnsi="Bookman Old Style" w:cs="Bookman Old Style"/>
          <w:spacing w:val="58"/>
          <w:sz w:val="24"/>
        </w:rPr>
        <w:t xml:space="preserve"> </w:t>
      </w:r>
      <w:r>
        <w:rPr>
          <w:rFonts w:ascii="Bookman Old Style" w:eastAsia="Bookman Old Style" w:hAnsi="Bookman Old Style" w:cs="Bookman Old Style"/>
          <w:sz w:val="24"/>
        </w:rPr>
        <w:t>pendidikan anti pornografi dan pornoaksi;</w:t>
      </w:r>
    </w:p>
    <w:p w:rsidR="009B6DA8" w:rsidRDefault="0005712B" w:rsidP="004043E6">
      <w:pPr>
        <w:spacing w:after="0" w:line="300" w:lineRule="exact"/>
        <w:ind w:left="1775"/>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 xml:space="preserve">e. </w:t>
      </w:r>
      <w:r>
        <w:rPr>
          <w:rFonts w:ascii="Bookman Old Style" w:eastAsia="Bookman Old Style" w:hAnsi="Bookman Old Style" w:cs="Bookman Old Style"/>
          <w:spacing w:val="5"/>
          <w:sz w:val="24"/>
        </w:rPr>
        <w:t xml:space="preserve"> </w:t>
      </w:r>
      <w:r>
        <w:rPr>
          <w:rFonts w:ascii="Bookman Old Style" w:eastAsia="Bookman Old Style" w:hAnsi="Bookman Old Style" w:cs="Bookman Old Style"/>
          <w:sz w:val="24"/>
        </w:rPr>
        <w:t>pendidikan</w:t>
      </w:r>
      <w:proofErr w:type="gramEnd"/>
      <w:r>
        <w:rPr>
          <w:rFonts w:ascii="Bookman Old Style" w:eastAsia="Bookman Old Style" w:hAnsi="Bookman Old Style" w:cs="Bookman Old Style"/>
          <w:sz w:val="24"/>
        </w:rPr>
        <w:t xml:space="preserve"> kebencanaan.</w:t>
      </w:r>
    </w:p>
    <w:p w:rsidR="009B6DA8" w:rsidRDefault="002845BB" w:rsidP="002845BB">
      <w:pPr>
        <w:numPr>
          <w:ilvl w:val="0"/>
          <w:numId w:val="8"/>
        </w:numPr>
        <w:spacing w:before="120" w:after="0" w:line="300" w:lineRule="exact"/>
        <w:ind w:left="1775" w:right="6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Penyusunan </w:t>
      </w:r>
      <w:r w:rsidR="0005712B">
        <w:rPr>
          <w:rFonts w:ascii="Bookman Old Style" w:eastAsia="Bookman Old Style" w:hAnsi="Bookman Old Style" w:cs="Bookman Old Style"/>
          <w:sz w:val="24"/>
        </w:rPr>
        <w:t>kurikulum muatan lokal s</w:t>
      </w:r>
      <w:r>
        <w:rPr>
          <w:rFonts w:ascii="Bookman Old Style" w:eastAsia="Bookman Old Style" w:hAnsi="Bookman Old Style" w:cs="Bookman Old Style"/>
          <w:sz w:val="24"/>
        </w:rPr>
        <w:t>ebagaimana dimaksud pada ayat (3</w:t>
      </w:r>
      <w:r w:rsidR="0005712B">
        <w:rPr>
          <w:rFonts w:ascii="Bookman Old Style" w:eastAsia="Bookman Old Style" w:hAnsi="Bookman Old Style" w:cs="Bookman Old Style"/>
          <w:sz w:val="24"/>
        </w:rPr>
        <w:t>) disusun oleh Tim Pengembang Kurikulum</w:t>
      </w:r>
      <w:r>
        <w:rPr>
          <w:rFonts w:ascii="Bookman Old Style" w:eastAsia="Bookman Old Style" w:hAnsi="Bookman Old Style" w:cs="Bookman Old Style"/>
          <w:sz w:val="24"/>
        </w:rPr>
        <w:t xml:space="preserve"> yang ditetapkan dengan Keputusan Gubernur</w:t>
      </w:r>
      <w:r w:rsidR="0005712B">
        <w:rPr>
          <w:rFonts w:ascii="Bookman Old Style" w:eastAsia="Bookman Old Style" w:hAnsi="Bookman Old Style" w:cs="Bookman Old Style"/>
          <w:sz w:val="24"/>
        </w:rPr>
        <w:t>.</w:t>
      </w:r>
    </w:p>
    <w:p w:rsidR="009B6DA8" w:rsidRDefault="0005712B" w:rsidP="002845BB">
      <w:pPr>
        <w:numPr>
          <w:ilvl w:val="0"/>
          <w:numId w:val="8"/>
        </w:numPr>
        <w:spacing w:before="120" w:after="0" w:line="300" w:lineRule="exact"/>
        <w:ind w:left="1775" w:right="68" w:hanging="357"/>
        <w:jc w:val="both"/>
        <w:rPr>
          <w:rFonts w:ascii="Bookman Old Style" w:eastAsia="Bookman Old Style" w:hAnsi="Bookman Old Style" w:cs="Bookman Old Style"/>
          <w:sz w:val="24"/>
        </w:rPr>
      </w:pPr>
      <w:r>
        <w:rPr>
          <w:rFonts w:ascii="Bookman Old Style" w:eastAsia="Bookman Old Style" w:hAnsi="Bookman Old Style" w:cs="Bookman Old Style"/>
          <w:sz w:val="24"/>
        </w:rPr>
        <w:t>Tim Pengembang Kurikulum sebagaimana dimaksud pada ayat (4) ditetapkan dengan Keputusan Gubernur.</w:t>
      </w:r>
    </w:p>
    <w:p w:rsidR="009B6DA8" w:rsidRDefault="00DE5CD9" w:rsidP="002845BB">
      <w:pPr>
        <w:numPr>
          <w:ilvl w:val="0"/>
          <w:numId w:val="8"/>
        </w:numPr>
        <w:spacing w:before="120" w:after="0" w:line="300" w:lineRule="exact"/>
        <w:ind w:left="1775" w:right="68" w:hanging="357"/>
        <w:jc w:val="both"/>
        <w:rPr>
          <w:rFonts w:ascii="Bookman Old Style" w:eastAsia="Bookman Old Style" w:hAnsi="Bookman Old Style" w:cs="Bookman Old Style"/>
          <w:spacing w:val="12"/>
          <w:sz w:val="24"/>
        </w:rPr>
      </w:pPr>
      <w:r>
        <w:rPr>
          <w:rFonts w:ascii="Bookman Old Style" w:eastAsia="Bookman Old Style" w:hAnsi="Bookman Old Style" w:cs="Bookman Old Style"/>
          <w:sz w:val="24"/>
        </w:rPr>
        <w:t xml:space="preserve">Hasil penyusunan kurikulum muatan lokal yang disusun oleh Tim Pengembang Kurikulum </w:t>
      </w:r>
      <w:r w:rsidR="005427DD">
        <w:rPr>
          <w:rFonts w:ascii="Bookman Old Style" w:eastAsia="Bookman Old Style" w:hAnsi="Bookman Old Style" w:cs="Bookman Old Style"/>
          <w:spacing w:val="12"/>
          <w:sz w:val="24"/>
        </w:rPr>
        <w:t>sebagaimana dimaksud pada ayat (</w:t>
      </w:r>
      <w:r>
        <w:rPr>
          <w:rFonts w:ascii="Bookman Old Style" w:eastAsia="Bookman Old Style" w:hAnsi="Bookman Old Style" w:cs="Bookman Old Style"/>
          <w:spacing w:val="12"/>
          <w:sz w:val="24"/>
        </w:rPr>
        <w:t>4</w:t>
      </w:r>
      <w:r w:rsidR="005427DD">
        <w:rPr>
          <w:rFonts w:ascii="Bookman Old Style" w:eastAsia="Bookman Old Style" w:hAnsi="Bookman Old Style" w:cs="Bookman Old Style"/>
          <w:spacing w:val="12"/>
          <w:sz w:val="24"/>
        </w:rPr>
        <w:t xml:space="preserve">) </w:t>
      </w:r>
      <w:r w:rsidR="0005712B" w:rsidRPr="002845BB">
        <w:rPr>
          <w:rFonts w:ascii="Bookman Old Style" w:eastAsia="Bookman Old Style" w:hAnsi="Bookman Old Style" w:cs="Bookman Old Style"/>
          <w:sz w:val="24"/>
        </w:rPr>
        <w:t>ditetapkan</w:t>
      </w:r>
      <w:r w:rsidR="0005712B">
        <w:rPr>
          <w:rFonts w:ascii="Bookman Old Style" w:eastAsia="Bookman Old Style" w:hAnsi="Bookman Old Style" w:cs="Bookman Old Style"/>
          <w:spacing w:val="12"/>
          <w:sz w:val="24"/>
        </w:rPr>
        <w:t xml:space="preserve"> dengan Keputusan Gubernur. </w:t>
      </w:r>
    </w:p>
    <w:p w:rsidR="009E3485" w:rsidRDefault="009E3485" w:rsidP="00E10A55">
      <w:pPr>
        <w:spacing w:after="0" w:line="120" w:lineRule="auto"/>
        <w:ind w:left="1775" w:right="74"/>
        <w:jc w:val="both"/>
        <w:rPr>
          <w:rFonts w:ascii="Bookman Old Style" w:eastAsia="Bookman Old Style" w:hAnsi="Bookman Old Style" w:cs="Bookman Old Style"/>
          <w:spacing w:val="12"/>
          <w:sz w:val="24"/>
        </w:rPr>
      </w:pPr>
    </w:p>
    <w:p w:rsidR="009B6DA8" w:rsidRDefault="0005712B"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20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w:t>
      </w:r>
      <w:r w:rsidR="00037C04">
        <w:rPr>
          <w:rFonts w:ascii="Bookman Old Style" w:eastAsia="Bookman Old Style" w:hAnsi="Bookman Old Style" w:cs="Bookman Old Style"/>
          <w:sz w:val="24"/>
        </w:rPr>
        <w:t xml:space="preserve"> sebagai berikut </w:t>
      </w:r>
      <w:r>
        <w:rPr>
          <w:rFonts w:ascii="Bookman Old Style" w:eastAsia="Bookman Old Style" w:hAnsi="Bookman Old Style" w:cs="Bookman Old Style"/>
          <w:sz w:val="24"/>
        </w:rPr>
        <w: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20</w:t>
      </w:r>
    </w:p>
    <w:p w:rsidR="009B6DA8" w:rsidRDefault="00556D5D" w:rsidP="004043E6">
      <w:pPr>
        <w:tabs>
          <w:tab w:val="left" w:pos="2840"/>
          <w:tab w:val="left" w:pos="3440"/>
        </w:tabs>
        <w:spacing w:before="120" w:after="0" w:line="300" w:lineRule="exact"/>
        <w:ind w:left="1740" w:right="66"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(1)</w:t>
      </w:r>
      <w:r>
        <w:rPr>
          <w:rFonts w:ascii="Bookman Old Style" w:eastAsia="Bookman Old Style" w:hAnsi="Bookman Old Style" w:cs="Bookman Old Style"/>
          <w:sz w:val="24"/>
          <w:lang w:val="id-ID"/>
        </w:rPr>
        <w:t xml:space="preserve"> </w:t>
      </w:r>
      <w:r w:rsidR="0005712B">
        <w:rPr>
          <w:rFonts w:ascii="Bookman Old Style" w:eastAsia="Bookman Old Style" w:hAnsi="Bookman Old Style" w:cs="Bookman Old Style"/>
          <w:sz w:val="24"/>
        </w:rPr>
        <w:t>Pemerintah Daerah menetapkan kompetensi kelokalan kurikulum berbasis kearifan dan keunggulan lo</w:t>
      </w:r>
      <w:r w:rsidR="005427DD">
        <w:rPr>
          <w:rFonts w:ascii="Bookman Old Style" w:eastAsia="Bookman Old Style" w:hAnsi="Bookman Old Style" w:cs="Bookman Old Style"/>
          <w:sz w:val="24"/>
        </w:rPr>
        <w:t>k</w:t>
      </w:r>
      <w:r w:rsidR="0005712B">
        <w:rPr>
          <w:rFonts w:ascii="Bookman Old Style" w:eastAsia="Bookman Old Style" w:hAnsi="Bookman Old Style" w:cs="Bookman Old Style"/>
          <w:sz w:val="24"/>
        </w:rPr>
        <w:t xml:space="preserve">al dengan memperhatikan </w:t>
      </w:r>
      <w:proofErr w:type="gramStart"/>
      <w:r w:rsidR="0005712B">
        <w:rPr>
          <w:rFonts w:ascii="Bookman Old Style" w:eastAsia="Bookman Old Style" w:hAnsi="Bookman Old Style" w:cs="Bookman Old Style"/>
          <w:sz w:val="24"/>
        </w:rPr>
        <w:t>standar  sebagai</w:t>
      </w:r>
      <w:proofErr w:type="gramEnd"/>
      <w:r w:rsidR="0005712B">
        <w:rPr>
          <w:rFonts w:ascii="Bookman Old Style" w:eastAsia="Bookman Old Style" w:hAnsi="Bookman Old Style" w:cs="Bookman Old Style"/>
          <w:sz w:val="24"/>
        </w:rPr>
        <w:t xml:space="preserve">  </w:t>
      </w:r>
      <w:r w:rsidR="0005712B">
        <w:rPr>
          <w:rFonts w:ascii="Bookman Old Style" w:eastAsia="Bookman Old Style" w:hAnsi="Bookman Old Style" w:cs="Bookman Old Style"/>
          <w:spacing w:val="39"/>
          <w:sz w:val="24"/>
        </w:rPr>
        <w:t xml:space="preserve"> </w:t>
      </w:r>
      <w:r w:rsidR="0005712B">
        <w:rPr>
          <w:rFonts w:ascii="Bookman Old Style" w:eastAsia="Bookman Old Style" w:hAnsi="Bookman Old Style" w:cs="Bookman Old Style"/>
          <w:sz w:val="24"/>
        </w:rPr>
        <w:t>media transformasi budaya pada setiap satuan pendidikan</w:t>
      </w:r>
    </w:p>
    <w:p w:rsidR="009B6DA8" w:rsidRDefault="0005712B" w:rsidP="004043E6">
      <w:pPr>
        <w:spacing w:before="120" w:line="300" w:lineRule="exact"/>
        <w:ind w:left="1740" w:right="69"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(2)</w:t>
      </w:r>
      <w:r>
        <w:rPr>
          <w:rFonts w:ascii="Bookman Old Style" w:eastAsia="Bookman Old Style" w:hAnsi="Bookman Old Style" w:cs="Bookman Old Style"/>
          <w:spacing w:val="10"/>
          <w:sz w:val="24"/>
        </w:rPr>
        <w:t xml:space="preserve"> Kompetensi kelokalan kurikulum sebagaimana dimaksud pada ayat (1) dilakukan </w:t>
      </w:r>
      <w:r>
        <w:rPr>
          <w:rFonts w:ascii="Bookman Old Style" w:eastAsia="Bookman Old Style" w:hAnsi="Bookman Old Style" w:cs="Bookman Old Style"/>
          <w:sz w:val="24"/>
        </w:rPr>
        <w:t>dengan menyusun</w:t>
      </w:r>
      <w:r>
        <w:rPr>
          <w:rFonts w:ascii="Bookman Old Style" w:eastAsia="Bookman Old Style" w:hAnsi="Bookman Old Style" w:cs="Bookman Old Style"/>
          <w:spacing w:val="2"/>
          <w:sz w:val="24"/>
        </w:rPr>
        <w:t xml:space="preserve"> </w:t>
      </w:r>
      <w:r>
        <w:rPr>
          <w:rFonts w:ascii="Bookman Old Style" w:eastAsia="Bookman Old Style" w:hAnsi="Bookman Old Style" w:cs="Bookman Old Style"/>
          <w:sz w:val="24"/>
        </w:rPr>
        <w:t>suplemen</w:t>
      </w:r>
      <w:r>
        <w:rPr>
          <w:rFonts w:ascii="Bookman Old Style" w:eastAsia="Bookman Old Style" w:hAnsi="Bookman Old Style" w:cs="Bookman Old Style"/>
          <w:spacing w:val="2"/>
          <w:sz w:val="24"/>
        </w:rPr>
        <w:t xml:space="preserve"> </w:t>
      </w:r>
      <w:r>
        <w:rPr>
          <w:rFonts w:ascii="Bookman Old Style" w:eastAsia="Bookman Old Style" w:hAnsi="Bookman Old Style" w:cs="Bookman Old Style"/>
          <w:sz w:val="24"/>
        </w:rPr>
        <w:t>kurikulum</w:t>
      </w:r>
      <w:r>
        <w:rPr>
          <w:rFonts w:ascii="Bookman Old Style" w:eastAsia="Bookman Old Style" w:hAnsi="Bookman Old Style" w:cs="Bookman Old Style"/>
          <w:spacing w:val="2"/>
          <w:sz w:val="24"/>
        </w:rPr>
        <w:t xml:space="preserve"> </w:t>
      </w:r>
      <w:r>
        <w:rPr>
          <w:rFonts w:ascii="Bookman Old Style" w:eastAsia="Bookman Old Style" w:hAnsi="Bookman Old Style" w:cs="Bookman Old Style"/>
          <w:sz w:val="24"/>
        </w:rPr>
        <w:t>yang memiliki muatan</w:t>
      </w:r>
      <w:r>
        <w:rPr>
          <w:rFonts w:ascii="Bookman Old Style" w:eastAsia="Bookman Old Style" w:hAnsi="Bookman Old Style" w:cs="Bookman Old Style"/>
          <w:spacing w:val="1"/>
          <w:sz w:val="24"/>
        </w:rPr>
        <w:t xml:space="preserve"> </w:t>
      </w:r>
      <w:r>
        <w:rPr>
          <w:rFonts w:ascii="Bookman Old Style" w:eastAsia="Bookman Old Style" w:hAnsi="Bookman Old Style" w:cs="Bookman Old Style"/>
          <w:sz w:val="24"/>
        </w:rPr>
        <w:t>kearifan lokal dan</w:t>
      </w:r>
      <w:r>
        <w:rPr>
          <w:rFonts w:ascii="Bookman Old Style" w:eastAsia="Bookman Old Style" w:hAnsi="Bookman Old Style" w:cs="Bookman Old Style"/>
          <w:spacing w:val="1"/>
          <w:sz w:val="24"/>
        </w:rPr>
        <w:t xml:space="preserve"> </w:t>
      </w:r>
      <w:r>
        <w:rPr>
          <w:rFonts w:ascii="Bookman Old Style" w:eastAsia="Bookman Old Style" w:hAnsi="Bookman Old Style" w:cs="Bookman Old Style"/>
          <w:sz w:val="24"/>
        </w:rPr>
        <w:t>budaya daerah</w:t>
      </w:r>
      <w:r>
        <w:rPr>
          <w:rFonts w:ascii="Bookman Old Style" w:eastAsia="Bookman Old Style" w:hAnsi="Bookman Old Style" w:cs="Bookman Old Style"/>
          <w:spacing w:val="1"/>
          <w:sz w:val="24"/>
        </w:rPr>
        <w:t xml:space="preserve"> </w:t>
      </w:r>
      <w:r>
        <w:rPr>
          <w:rFonts w:ascii="Bookman Old Style" w:eastAsia="Bookman Old Style" w:hAnsi="Bookman Old Style" w:cs="Bookman Old Style"/>
          <w:sz w:val="24"/>
        </w:rPr>
        <w:t>serta</w:t>
      </w:r>
      <w:r>
        <w:rPr>
          <w:rFonts w:ascii="Bookman Old Style" w:eastAsia="Bookman Old Style" w:hAnsi="Bookman Old Style" w:cs="Bookman Old Style"/>
          <w:spacing w:val="1"/>
          <w:sz w:val="24"/>
        </w:rPr>
        <w:t xml:space="preserve"> </w:t>
      </w:r>
      <w:r>
        <w:rPr>
          <w:rFonts w:ascii="Bookman Old Style" w:eastAsia="Bookman Old Style" w:hAnsi="Bookman Old Style" w:cs="Bookman Old Style"/>
          <w:sz w:val="24"/>
        </w:rPr>
        <w:t>pendidikan budi pekerti melalui pelajaran terkait.</w:t>
      </w:r>
    </w:p>
    <w:p w:rsidR="009B6DA8" w:rsidRDefault="0005712B" w:rsidP="005427DD">
      <w:pPr>
        <w:numPr>
          <w:ilvl w:val="0"/>
          <w:numId w:val="24"/>
        </w:numPr>
        <w:tabs>
          <w:tab w:val="left" w:pos="1560"/>
        </w:tabs>
        <w:spacing w:before="120" w:after="120" w:line="500" w:lineRule="exact"/>
        <w:ind w:left="1417"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Judul BAB VI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 sebagai berikut:</w:t>
      </w:r>
    </w:p>
    <w:p w:rsidR="009B6DA8" w:rsidRDefault="0005712B" w:rsidP="00E10A55">
      <w:pPr>
        <w:spacing w:before="120" w:after="120" w:line="360" w:lineRule="auto"/>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BAB VI</w:t>
      </w:r>
    </w:p>
    <w:p w:rsidR="009B6DA8" w:rsidRDefault="0005712B" w:rsidP="00E10A55">
      <w:pPr>
        <w:spacing w:before="120" w:after="120" w:line="360" w:lineRule="auto"/>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KEBIJAKAN PENYELENGGARAAN PENDIDIKAN</w:t>
      </w:r>
    </w:p>
    <w:p w:rsidR="00DE5CD9" w:rsidRDefault="00DE5CD9" w:rsidP="00E10A55">
      <w:pPr>
        <w:spacing w:before="120" w:after="120" w:line="360" w:lineRule="auto"/>
        <w:ind w:left="1418"/>
        <w:jc w:val="center"/>
        <w:rPr>
          <w:rFonts w:ascii="Bookman Old Style" w:eastAsia="Bookman Old Style" w:hAnsi="Bookman Old Style" w:cs="Bookman Old Style"/>
          <w:sz w:val="24"/>
        </w:rPr>
      </w:pPr>
    </w:p>
    <w:p w:rsidR="009B6DA8" w:rsidRDefault="00556D5D"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Ketentuan Pasal 24 ayat</w:t>
      </w:r>
      <w:r>
        <w:rPr>
          <w:rFonts w:ascii="Bookman Old Style" w:eastAsia="Bookman Old Style" w:hAnsi="Bookman Old Style" w:cs="Bookman Old Style"/>
          <w:sz w:val="24"/>
          <w:lang w:val="id-ID"/>
        </w:rPr>
        <w:t xml:space="preserve"> </w:t>
      </w:r>
      <w:r>
        <w:rPr>
          <w:rFonts w:ascii="Bookman Old Style" w:eastAsia="Bookman Old Style" w:hAnsi="Bookman Old Style" w:cs="Bookman Old Style"/>
          <w:sz w:val="24"/>
        </w:rPr>
        <w:t>(2)</w:t>
      </w:r>
      <w:r>
        <w:rPr>
          <w:rFonts w:ascii="Bookman Old Style" w:eastAsia="Bookman Old Style" w:hAnsi="Bookman Old Style" w:cs="Bookman Old Style"/>
          <w:sz w:val="24"/>
          <w:lang w:val="id-ID"/>
        </w:rPr>
        <w:t xml:space="preserve"> </w:t>
      </w:r>
      <w:r w:rsidR="0005712B">
        <w:rPr>
          <w:rFonts w:ascii="Bookman Old Style" w:eastAsia="Bookman Old Style" w:hAnsi="Bookman Old Style" w:cs="Bookman Old Style"/>
          <w:sz w:val="24"/>
        </w:rPr>
        <w:t>dan ayat (4) diubah</w:t>
      </w:r>
      <w:r w:rsidR="006E7EBA">
        <w:rPr>
          <w:rFonts w:ascii="Bookman Old Style" w:eastAsia="Bookman Old Style" w:hAnsi="Bookman Old Style" w:cs="Bookman Old Style"/>
          <w:sz w:val="24"/>
          <w:lang w:val="id-ID"/>
        </w:rPr>
        <w:t>,</w:t>
      </w:r>
      <w:r w:rsidR="0005712B">
        <w:rPr>
          <w:rFonts w:ascii="Bookman Old Style" w:eastAsia="Bookman Old Style" w:hAnsi="Bookman Old Style" w:cs="Bookman Old Style"/>
          <w:sz w:val="24"/>
        </w:rPr>
        <w:t xml:space="preserve"> ayat (3) dihapus, sehingga berbunyi</w:t>
      </w:r>
      <w:r w:rsidR="00037C04">
        <w:rPr>
          <w:rFonts w:ascii="Bookman Old Style" w:eastAsia="Bookman Old Style" w:hAnsi="Bookman Old Style" w:cs="Bookman Old Style"/>
          <w:sz w:val="24"/>
        </w:rPr>
        <w:t xml:space="preserve"> sebagai berikut </w:t>
      </w:r>
      <w:r w:rsidR="0005712B">
        <w:rPr>
          <w:rFonts w:ascii="Bookman Old Style" w:eastAsia="Bookman Old Style" w:hAnsi="Bookman Old Style" w:cs="Bookman Old Style"/>
          <w:sz w:val="24"/>
        </w:rPr>
        <w: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24</w:t>
      </w:r>
    </w:p>
    <w:p w:rsidR="009B6DA8" w:rsidRDefault="0005712B" w:rsidP="004043E6">
      <w:pPr>
        <w:numPr>
          <w:ilvl w:val="0"/>
          <w:numId w:val="12"/>
        </w:numPr>
        <w:tabs>
          <w:tab w:val="left" w:pos="1843"/>
        </w:tabs>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Pemerintah Daerah dan/atau masyarakat dapat menyelenggarakan satuan pendidikan berciri keunggulan lokal dan/atau keunggulan tertentu.</w:t>
      </w:r>
    </w:p>
    <w:p w:rsidR="009B6DA8" w:rsidRDefault="0005712B" w:rsidP="004043E6">
      <w:pPr>
        <w:numPr>
          <w:ilvl w:val="0"/>
          <w:numId w:val="12"/>
        </w:numPr>
        <w:tabs>
          <w:tab w:val="left" w:pos="1843"/>
        </w:tabs>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Persyaratan penyelenggaraan pendidikan yang berciri keunggulan lokal dan/atau keunggulan tertentu sebagaimana dimaksud pada ayat (1) harus sesuai dengan ketentuan peraturan perundang-undangan.</w:t>
      </w:r>
    </w:p>
    <w:p w:rsidR="009B6DA8" w:rsidRDefault="0005712B" w:rsidP="004043E6">
      <w:pPr>
        <w:numPr>
          <w:ilvl w:val="0"/>
          <w:numId w:val="12"/>
        </w:numPr>
        <w:tabs>
          <w:tab w:val="left" w:pos="1843"/>
        </w:tabs>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Dihapus.</w:t>
      </w:r>
    </w:p>
    <w:p w:rsidR="009B6DA8" w:rsidRDefault="0005712B" w:rsidP="004043E6">
      <w:pPr>
        <w:numPr>
          <w:ilvl w:val="0"/>
          <w:numId w:val="12"/>
        </w:numPr>
        <w:tabs>
          <w:tab w:val="left" w:pos="1843"/>
        </w:tabs>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Izin penyelenggaraan pendidikan yang berciri kelokalan dan/atau keunggulan tertentu dikeluarkan oleh Pemerintah Daerah.</w:t>
      </w:r>
    </w:p>
    <w:p w:rsidR="009B6DA8" w:rsidRDefault="0005712B" w:rsidP="004043E6">
      <w:pPr>
        <w:numPr>
          <w:ilvl w:val="0"/>
          <w:numId w:val="12"/>
        </w:numPr>
        <w:tabs>
          <w:tab w:val="left" w:pos="1843"/>
        </w:tabs>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Ketentuan lebih lanjut tentang ciri kelokalan dan/atau keunggulan tertentu, dan standar penyelenggaraan diatur dengan Peraturan Gubernur.</w:t>
      </w:r>
    </w:p>
    <w:p w:rsidR="009B6DA8" w:rsidRDefault="009B6DA8" w:rsidP="004043E6">
      <w:pPr>
        <w:spacing w:after="0" w:line="300" w:lineRule="exact"/>
        <w:ind w:left="540" w:right="69" w:hanging="540"/>
        <w:jc w:val="both"/>
        <w:rPr>
          <w:rFonts w:ascii="Bookman Old Style" w:eastAsia="Bookman Old Style" w:hAnsi="Bookman Old Style" w:cs="Bookman Old Style"/>
          <w:sz w:val="24"/>
        </w:rPr>
      </w:pPr>
    </w:p>
    <w:p w:rsidR="009B6DA8" w:rsidRDefault="0005712B"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25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w:t>
      </w:r>
      <w:r w:rsidR="00037C04">
        <w:rPr>
          <w:rFonts w:ascii="Bookman Old Style" w:eastAsia="Bookman Old Style" w:hAnsi="Bookman Old Style" w:cs="Bookman Old Style"/>
          <w:sz w:val="24"/>
        </w:rPr>
        <w:t xml:space="preserve"> sebagai berikut </w:t>
      </w:r>
      <w:r>
        <w:rPr>
          <w:rFonts w:ascii="Bookman Old Style" w:eastAsia="Bookman Old Style" w:hAnsi="Bookman Old Style" w:cs="Bookman Old Style"/>
          <w:sz w:val="24"/>
        </w:rPr>
        <w: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25</w:t>
      </w:r>
    </w:p>
    <w:p w:rsidR="009B6DA8" w:rsidRDefault="0005712B" w:rsidP="004043E6">
      <w:pPr>
        <w:spacing w:before="120" w:after="0" w:line="300" w:lineRule="exact"/>
        <w:ind w:left="1418"/>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 xml:space="preserve">Pemerintah Daerah </w:t>
      </w:r>
      <w:proofErr w:type="gramStart"/>
      <w:r>
        <w:rPr>
          <w:rFonts w:ascii="Bookman Old Style" w:eastAsia="Bookman Old Style" w:hAnsi="Bookman Old Style" w:cs="Bookman Old Style"/>
          <w:sz w:val="24"/>
          <w:shd w:val="clear" w:color="auto" w:fill="FFFFFF"/>
        </w:rPr>
        <w:t>wajib :</w:t>
      </w:r>
      <w:proofErr w:type="gramEnd"/>
    </w:p>
    <w:p w:rsidR="009B6DA8" w:rsidRPr="005427DD" w:rsidRDefault="0005712B" w:rsidP="005427DD">
      <w:pPr>
        <w:pStyle w:val="ListParagraph"/>
        <w:numPr>
          <w:ilvl w:val="0"/>
          <w:numId w:val="31"/>
        </w:numPr>
        <w:spacing w:after="0" w:line="300" w:lineRule="exact"/>
        <w:ind w:left="1843" w:hanging="425"/>
        <w:jc w:val="both"/>
        <w:rPr>
          <w:rFonts w:ascii="Bookman Old Style" w:eastAsia="Bookman Old Style" w:hAnsi="Bookman Old Style" w:cs="Bookman Old Style"/>
          <w:sz w:val="24"/>
          <w:shd w:val="clear" w:color="auto" w:fill="FFFFFF"/>
        </w:rPr>
      </w:pPr>
      <w:r w:rsidRPr="005427DD">
        <w:rPr>
          <w:rFonts w:ascii="Bookman Old Style" w:eastAsia="Bookman Old Style" w:hAnsi="Bookman Old Style" w:cs="Bookman Old Style"/>
          <w:sz w:val="24"/>
          <w:shd w:val="clear" w:color="auto" w:fill="FFFFFF"/>
        </w:rPr>
        <w:t>memperhatikan prins</w:t>
      </w:r>
      <w:r w:rsidR="003E67E8" w:rsidRPr="005427DD">
        <w:rPr>
          <w:rFonts w:ascii="Bookman Old Style" w:eastAsia="Bookman Old Style" w:hAnsi="Bookman Old Style" w:cs="Bookman Old Style"/>
          <w:sz w:val="24"/>
          <w:shd w:val="clear" w:color="auto" w:fill="FFFFFF"/>
        </w:rPr>
        <w:t>i</w:t>
      </w:r>
      <w:r w:rsidRPr="005427DD">
        <w:rPr>
          <w:rFonts w:ascii="Bookman Old Style" w:eastAsia="Bookman Old Style" w:hAnsi="Bookman Old Style" w:cs="Bookman Old Style"/>
          <w:sz w:val="24"/>
          <w:shd w:val="clear" w:color="auto" w:fill="FFFFFF"/>
        </w:rPr>
        <w:t>p pemerataan akses dan mutu pendidikan secara berkeadilan dalam melakukan pengangkatan, penataan, dan penempatan tenaga kependidikan;</w:t>
      </w:r>
    </w:p>
    <w:p w:rsidR="009B6DA8" w:rsidRDefault="0005712B" w:rsidP="005427DD">
      <w:pPr>
        <w:pStyle w:val="ListParagraph"/>
        <w:numPr>
          <w:ilvl w:val="0"/>
          <w:numId w:val="31"/>
        </w:numPr>
        <w:spacing w:after="0" w:line="300" w:lineRule="exact"/>
        <w:ind w:left="1843" w:hanging="425"/>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meningkatkan kualifikasi pendidikan bagi pendidik dan tenaga kependidikan sesuai peraturan perundang-undangan yang berlaku;</w:t>
      </w:r>
    </w:p>
    <w:p w:rsidR="009B6DA8" w:rsidRDefault="0005712B" w:rsidP="005427DD">
      <w:pPr>
        <w:pStyle w:val="ListParagraph"/>
        <w:numPr>
          <w:ilvl w:val="0"/>
          <w:numId w:val="31"/>
        </w:numPr>
        <w:spacing w:after="0" w:line="300" w:lineRule="exact"/>
        <w:ind w:left="1843" w:hanging="425"/>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mendukung dan memacu peningkatan kompetensi pendidik dan tenaga kependidikan melalui sertifikasi kompetensi;</w:t>
      </w:r>
    </w:p>
    <w:p w:rsidR="009B6DA8" w:rsidRDefault="002C4D99" w:rsidP="005427DD">
      <w:pPr>
        <w:pStyle w:val="ListParagraph"/>
        <w:numPr>
          <w:ilvl w:val="0"/>
          <w:numId w:val="31"/>
        </w:numPr>
        <w:spacing w:after="0" w:line="300" w:lineRule="exact"/>
        <w:ind w:left="1843" w:hanging="425"/>
        <w:jc w:val="both"/>
        <w:rPr>
          <w:rFonts w:ascii="Bookman Old Style" w:eastAsia="Bookman Old Style" w:hAnsi="Bookman Old Style" w:cs="Bookman Old Style"/>
          <w:sz w:val="24"/>
          <w:shd w:val="clear" w:color="auto" w:fill="FFFFFF"/>
        </w:rPr>
      </w:pPr>
      <w:proofErr w:type="gramStart"/>
      <w:r>
        <w:rPr>
          <w:rFonts w:ascii="Bookman Old Style" w:eastAsia="Bookman Old Style" w:hAnsi="Bookman Old Style" w:cs="Bookman Old Style"/>
          <w:sz w:val="24"/>
          <w:shd w:val="clear" w:color="auto" w:fill="FFFFFF"/>
        </w:rPr>
        <w:t>memberikan</w:t>
      </w:r>
      <w:proofErr w:type="gramEnd"/>
      <w:r>
        <w:rPr>
          <w:rFonts w:ascii="Bookman Old Style" w:eastAsia="Bookman Old Style" w:hAnsi="Bookman Old Style" w:cs="Bookman Old Style"/>
          <w:sz w:val="24"/>
          <w:shd w:val="clear" w:color="auto" w:fill="FFFFFF"/>
        </w:rPr>
        <w:t xml:space="preserve"> </w:t>
      </w:r>
      <w:r w:rsidR="0005712B">
        <w:rPr>
          <w:rFonts w:ascii="Bookman Old Style" w:eastAsia="Bookman Old Style" w:hAnsi="Bookman Old Style" w:cs="Bookman Old Style"/>
          <w:sz w:val="24"/>
          <w:shd w:val="clear" w:color="auto" w:fill="FFFFFF"/>
        </w:rPr>
        <w:t>penghargaan kepada pendidik dan tenaga kependidikan yang berprestasi.</w:t>
      </w:r>
    </w:p>
    <w:p w:rsidR="00DC5317" w:rsidRDefault="00DC5317" w:rsidP="00DC5317">
      <w:pPr>
        <w:spacing w:after="0" w:line="300" w:lineRule="exact"/>
        <w:ind w:left="1778"/>
        <w:jc w:val="both"/>
        <w:rPr>
          <w:rFonts w:ascii="Bookman Old Style" w:eastAsia="Bookman Old Style" w:hAnsi="Bookman Old Style" w:cs="Bookman Old Style"/>
          <w:sz w:val="24"/>
          <w:shd w:val="clear" w:color="auto" w:fill="FFFFFF"/>
        </w:rPr>
      </w:pPr>
    </w:p>
    <w:p w:rsidR="009B6DA8" w:rsidRDefault="0005712B" w:rsidP="00DC5317">
      <w:pPr>
        <w:numPr>
          <w:ilvl w:val="0"/>
          <w:numId w:val="24"/>
        </w:numPr>
        <w:tabs>
          <w:tab w:val="left" w:pos="1560"/>
        </w:tabs>
        <w:spacing w:before="120" w:after="120" w:line="300" w:lineRule="exact"/>
        <w:ind w:left="1417"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26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 sebagai berikut: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26</w:t>
      </w:r>
    </w:p>
    <w:p w:rsidR="009B6DA8" w:rsidRDefault="0005712B" w:rsidP="004043E6">
      <w:pPr>
        <w:numPr>
          <w:ilvl w:val="0"/>
          <w:numId w:val="15"/>
        </w:numPr>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Pemerintah Daerah menyediakan sarana dan prasarana pendidikan jenjang pendidikan menengah, pendidikan khusus dan pendidikan layanan khusus sesuai kewenangannya.</w:t>
      </w:r>
    </w:p>
    <w:p w:rsidR="009B6DA8" w:rsidRDefault="0005712B" w:rsidP="004043E6">
      <w:pPr>
        <w:numPr>
          <w:ilvl w:val="0"/>
          <w:numId w:val="15"/>
        </w:numPr>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Pemerintah Daerah mendukung ketercukupan sarana dan prasarana pendidikan sekolah/madrasah yang diselenggarakan oleh masyarakat.</w:t>
      </w:r>
    </w:p>
    <w:p w:rsidR="009B6DA8" w:rsidRDefault="0005712B" w:rsidP="004043E6">
      <w:pPr>
        <w:numPr>
          <w:ilvl w:val="0"/>
          <w:numId w:val="15"/>
        </w:numPr>
        <w:spacing w:before="120" w:after="0" w:line="300" w:lineRule="exact"/>
        <w:ind w:left="1778"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Sarana dan prasarana pendidikan sebagaimana dimaksud pada ayat (1) dan ayat (2) dimanfaatkan sesuai kualifikasi standar mutu oleh satuan pendidikan.</w:t>
      </w:r>
    </w:p>
    <w:p w:rsidR="00E10A55" w:rsidRDefault="00E10A55" w:rsidP="00E10A55">
      <w:pPr>
        <w:spacing w:after="0" w:line="300" w:lineRule="exact"/>
        <w:ind w:left="1778"/>
        <w:jc w:val="both"/>
        <w:rPr>
          <w:rFonts w:ascii="Bookman Old Style" w:eastAsia="Bookman Old Style" w:hAnsi="Bookman Old Style" w:cs="Bookman Old Style"/>
          <w:sz w:val="24"/>
          <w:shd w:val="clear" w:color="auto" w:fill="FFFFFF"/>
        </w:rPr>
      </w:pPr>
    </w:p>
    <w:p w:rsidR="009B6DA8" w:rsidRDefault="0005712B"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w:t>
      </w:r>
      <w:r w:rsidR="00037C04">
        <w:rPr>
          <w:rFonts w:ascii="Bookman Old Style" w:eastAsia="Bookman Old Style" w:hAnsi="Bookman Old Style" w:cs="Bookman Old Style"/>
          <w:sz w:val="24"/>
        </w:rPr>
        <w:t xml:space="preserve">al 30 ayat (2), ayat (4) diubah, </w:t>
      </w:r>
      <w:r>
        <w:rPr>
          <w:rFonts w:ascii="Bookman Old Style" w:eastAsia="Bookman Old Style" w:hAnsi="Bookman Old Style" w:cs="Bookman Old Style"/>
          <w:sz w:val="24"/>
        </w:rPr>
        <w:t>aya</w:t>
      </w:r>
      <w:r w:rsidR="00037C04">
        <w:rPr>
          <w:rFonts w:ascii="Bookman Old Style" w:eastAsia="Bookman Old Style" w:hAnsi="Bookman Old Style" w:cs="Bookman Old Style"/>
          <w:sz w:val="24"/>
        </w:rPr>
        <w:t xml:space="preserve">t (5) huruf h, huruf i, huruf k, </w:t>
      </w:r>
      <w:r>
        <w:rPr>
          <w:rFonts w:ascii="Bookman Old Style" w:eastAsia="Bookman Old Style" w:hAnsi="Bookman Old Style" w:cs="Bookman Old Style"/>
          <w:sz w:val="24"/>
        </w:rPr>
        <w:t>huruf l dan ayat (6) dihapus, sehingga berbunyi</w:t>
      </w:r>
      <w:r w:rsidR="00037C04">
        <w:rPr>
          <w:rFonts w:ascii="Bookman Old Style" w:eastAsia="Bookman Old Style" w:hAnsi="Bookman Old Style" w:cs="Bookman Old Style"/>
          <w:sz w:val="24"/>
        </w:rPr>
        <w:t xml:space="preserve"> sebagai berikut </w:t>
      </w:r>
      <w:r>
        <w:rPr>
          <w:rFonts w:ascii="Bookman Old Style" w:eastAsia="Bookman Old Style" w:hAnsi="Bookman Old Style" w:cs="Bookman Old Style"/>
          <w:sz w:val="24"/>
        </w:rPr>
        <w:t>:</w:t>
      </w:r>
    </w:p>
    <w:p w:rsidR="009B6DA8" w:rsidRDefault="0005712B" w:rsidP="004043E6">
      <w:pPr>
        <w:spacing w:before="240" w:after="0" w:line="300" w:lineRule="exact"/>
        <w:ind w:left="1418"/>
        <w:jc w:val="center"/>
        <w:rPr>
          <w:rFonts w:ascii="Bookman Old Style" w:eastAsia="Bookman Old Style" w:hAnsi="Bookman Old Style" w:cs="Bookman Old Style"/>
        </w:rPr>
      </w:pPr>
      <w:r>
        <w:rPr>
          <w:rFonts w:ascii="Bookman Old Style" w:eastAsia="Bookman Old Style" w:hAnsi="Bookman Old Style" w:cs="Bookman Old Style"/>
          <w:sz w:val="24"/>
        </w:rPr>
        <w:lastRenderedPageBreak/>
        <w:t>Pasal</w:t>
      </w:r>
      <w:r>
        <w:rPr>
          <w:rFonts w:ascii="Bookman Old Style" w:eastAsia="Bookman Old Style" w:hAnsi="Bookman Old Style" w:cs="Bookman Old Style"/>
        </w:rPr>
        <w:t xml:space="preserve"> 30</w:t>
      </w:r>
    </w:p>
    <w:p w:rsidR="009B6DA8" w:rsidRPr="006E423A" w:rsidRDefault="0005712B" w:rsidP="004043E6">
      <w:pPr>
        <w:pStyle w:val="ListParagraph"/>
        <w:numPr>
          <w:ilvl w:val="0"/>
          <w:numId w:val="16"/>
        </w:numPr>
        <w:tabs>
          <w:tab w:val="left" w:pos="1843"/>
        </w:tabs>
        <w:spacing w:before="120" w:after="0" w:line="300" w:lineRule="exact"/>
        <w:ind w:left="1843" w:hanging="425"/>
        <w:jc w:val="both"/>
        <w:rPr>
          <w:rFonts w:ascii="Bookman Old Style" w:eastAsia="Bookman Old Style" w:hAnsi="Bookman Old Style" w:cs="Bookman Old Style"/>
          <w:sz w:val="24"/>
          <w:shd w:val="clear" w:color="auto" w:fill="FFFFFF"/>
        </w:rPr>
      </w:pPr>
      <w:r w:rsidRPr="006E423A">
        <w:rPr>
          <w:rFonts w:ascii="Bookman Old Style" w:eastAsia="Bookman Old Style" w:hAnsi="Bookman Old Style" w:cs="Bookman Old Style"/>
          <w:sz w:val="24"/>
          <w:shd w:val="clear" w:color="auto" w:fill="FFFFFF"/>
        </w:rPr>
        <w:t>Masyarakat dapat berperan</w:t>
      </w:r>
      <w:r w:rsidR="00037C04">
        <w:rPr>
          <w:rFonts w:ascii="Bookman Old Style" w:eastAsia="Bookman Old Style" w:hAnsi="Bookman Old Style" w:cs="Bookman Old Style"/>
          <w:sz w:val="24"/>
          <w:shd w:val="clear" w:color="auto" w:fill="FFFFFF"/>
        </w:rPr>
        <w:t xml:space="preserve"> </w:t>
      </w:r>
      <w:r w:rsidRPr="006E423A">
        <w:rPr>
          <w:rFonts w:ascii="Bookman Old Style" w:eastAsia="Bookman Old Style" w:hAnsi="Bookman Old Style" w:cs="Bookman Old Style"/>
          <w:sz w:val="24"/>
          <w:shd w:val="clear" w:color="auto" w:fill="FFFFFF"/>
        </w:rPr>
        <w:t>serta dalam p</w:t>
      </w:r>
      <w:r w:rsidR="00037C04">
        <w:rPr>
          <w:rFonts w:ascii="Bookman Old Style" w:eastAsia="Bookman Old Style" w:hAnsi="Bookman Old Style" w:cs="Bookman Old Style"/>
          <w:sz w:val="24"/>
          <w:shd w:val="clear" w:color="auto" w:fill="FFFFFF"/>
        </w:rPr>
        <w:t>enyelenggaraan dan pengelolaan p</w:t>
      </w:r>
      <w:r w:rsidRPr="006E423A">
        <w:rPr>
          <w:rFonts w:ascii="Bookman Old Style" w:eastAsia="Bookman Old Style" w:hAnsi="Bookman Old Style" w:cs="Bookman Old Style"/>
          <w:sz w:val="24"/>
          <w:shd w:val="clear" w:color="auto" w:fill="FFFFFF"/>
        </w:rPr>
        <w:t>endidikan.</w:t>
      </w:r>
    </w:p>
    <w:p w:rsidR="009B6DA8" w:rsidRDefault="0005712B" w:rsidP="004043E6">
      <w:pPr>
        <w:numPr>
          <w:ilvl w:val="0"/>
          <w:numId w:val="16"/>
        </w:numPr>
        <w:spacing w:before="120" w:after="0" w:line="300" w:lineRule="exact"/>
        <w:ind w:left="1844" w:hanging="426"/>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Peran</w:t>
      </w:r>
      <w:r w:rsidR="00207CC1">
        <w:rPr>
          <w:rFonts w:ascii="Bookman Old Style" w:eastAsia="Bookman Old Style" w:hAnsi="Bookman Old Style" w:cs="Bookman Old Style"/>
          <w:sz w:val="24"/>
          <w:shd w:val="clear" w:color="auto" w:fill="FFFFFF"/>
        </w:rPr>
        <w:t xml:space="preserve"> </w:t>
      </w:r>
      <w:r>
        <w:rPr>
          <w:rFonts w:ascii="Bookman Old Style" w:eastAsia="Bookman Old Style" w:hAnsi="Bookman Old Style" w:cs="Bookman Old Style"/>
          <w:sz w:val="24"/>
          <w:shd w:val="clear" w:color="auto" w:fill="FFFFFF"/>
        </w:rPr>
        <w:t xml:space="preserve">serta masyarakat sebagaimana dimaksud pada ayat (1) dapat dilakukan oleh: perseorangan, kelompok, keluarga, organisasi profesi, pengusaha, dunia usaha dan dunia industri, serta organisasi kemasyarakatan. </w:t>
      </w:r>
    </w:p>
    <w:p w:rsidR="009B6DA8" w:rsidRDefault="0005712B" w:rsidP="004043E6">
      <w:pPr>
        <w:numPr>
          <w:ilvl w:val="0"/>
          <w:numId w:val="16"/>
        </w:numPr>
        <w:spacing w:before="120" w:after="0" w:line="300" w:lineRule="exact"/>
        <w:ind w:left="1844" w:hanging="426"/>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Peran serta masyarakat dalam pendidikan dapat disalurkan antara lain melalui :</w:t>
      </w:r>
    </w:p>
    <w:p w:rsidR="009B6DA8" w:rsidRPr="006E423A" w:rsidRDefault="0005712B" w:rsidP="004043E6">
      <w:pPr>
        <w:pStyle w:val="ListParagraph"/>
        <w:numPr>
          <w:ilvl w:val="0"/>
          <w:numId w:val="19"/>
        </w:numPr>
        <w:spacing w:after="0" w:line="300" w:lineRule="exact"/>
        <w:jc w:val="both"/>
        <w:rPr>
          <w:rFonts w:ascii="Bookman Old Style" w:eastAsia="Bookman Old Style" w:hAnsi="Bookman Old Style" w:cs="Bookman Old Style"/>
          <w:sz w:val="24"/>
          <w:shd w:val="clear" w:color="auto" w:fill="FFFFFF"/>
        </w:rPr>
      </w:pPr>
      <w:r w:rsidRPr="006E423A">
        <w:rPr>
          <w:rFonts w:ascii="Bookman Old Style" w:eastAsia="Bookman Old Style" w:hAnsi="Bookman Old Style" w:cs="Bookman Old Style"/>
          <w:sz w:val="24"/>
          <w:shd w:val="clear" w:color="auto" w:fill="FFFFFF"/>
        </w:rPr>
        <w:t>Dewan Pendidikan;</w:t>
      </w:r>
    </w:p>
    <w:p w:rsidR="009B6DA8" w:rsidRPr="006E423A" w:rsidRDefault="0005712B" w:rsidP="004043E6">
      <w:pPr>
        <w:pStyle w:val="ListParagraph"/>
        <w:numPr>
          <w:ilvl w:val="0"/>
          <w:numId w:val="19"/>
        </w:numPr>
        <w:spacing w:after="0" w:line="300" w:lineRule="exact"/>
        <w:jc w:val="both"/>
        <w:rPr>
          <w:rFonts w:ascii="Bookman Old Style" w:eastAsia="Bookman Old Style" w:hAnsi="Bookman Old Style" w:cs="Bookman Old Style"/>
          <w:sz w:val="24"/>
          <w:shd w:val="clear" w:color="auto" w:fill="FFFFFF"/>
        </w:rPr>
      </w:pPr>
      <w:r w:rsidRPr="006E423A">
        <w:rPr>
          <w:rFonts w:ascii="Bookman Old Style" w:eastAsia="Bookman Old Style" w:hAnsi="Bookman Old Style" w:cs="Bookman Old Style"/>
          <w:sz w:val="24"/>
          <w:shd w:val="clear" w:color="auto" w:fill="FFFFFF"/>
        </w:rPr>
        <w:t>Komite Sekolah;</w:t>
      </w:r>
    </w:p>
    <w:p w:rsidR="009B6DA8" w:rsidRDefault="0005712B" w:rsidP="004043E6">
      <w:pPr>
        <w:numPr>
          <w:ilvl w:val="0"/>
          <w:numId w:val="19"/>
        </w:numPr>
        <w:spacing w:after="0" w:line="300" w:lineRule="exact"/>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Lembaga yang mewakili pemangku kepentingan pendidikan.</w:t>
      </w:r>
    </w:p>
    <w:p w:rsidR="009B6DA8" w:rsidRDefault="0005712B" w:rsidP="004043E6">
      <w:pPr>
        <w:numPr>
          <w:ilvl w:val="0"/>
          <w:numId w:val="16"/>
        </w:numPr>
        <w:spacing w:before="120" w:after="0" w:line="300" w:lineRule="exact"/>
        <w:ind w:left="1844" w:hanging="426"/>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Peran</w:t>
      </w:r>
      <w:r w:rsidR="00207CC1">
        <w:rPr>
          <w:rFonts w:ascii="Bookman Old Style" w:eastAsia="Bookman Old Style" w:hAnsi="Bookman Old Style" w:cs="Bookman Old Style"/>
          <w:sz w:val="24"/>
          <w:shd w:val="clear" w:color="auto" w:fill="FFFFFF"/>
        </w:rPr>
        <w:t xml:space="preserve"> </w:t>
      </w:r>
      <w:r>
        <w:rPr>
          <w:rFonts w:ascii="Bookman Old Style" w:eastAsia="Bookman Old Style" w:hAnsi="Bookman Old Style" w:cs="Bookman Old Style"/>
          <w:sz w:val="24"/>
          <w:shd w:val="clear" w:color="auto" w:fill="FFFFFF"/>
        </w:rPr>
        <w:t xml:space="preserve">serta masyarakat dalam pendidikan </w:t>
      </w:r>
      <w:r w:rsidR="005427DD">
        <w:rPr>
          <w:rFonts w:ascii="Bookman Old Style" w:eastAsia="Bookman Old Style" w:hAnsi="Bookman Old Style" w:cs="Bookman Old Style"/>
          <w:sz w:val="24"/>
          <w:shd w:val="clear" w:color="auto" w:fill="FFFFFF"/>
        </w:rPr>
        <w:t xml:space="preserve">sebagaimana dimaksud pada ayat (3) </w:t>
      </w:r>
      <w:r>
        <w:rPr>
          <w:rFonts w:ascii="Bookman Old Style" w:eastAsia="Bookman Old Style" w:hAnsi="Bookman Old Style" w:cs="Bookman Old Style"/>
          <w:sz w:val="24"/>
          <w:shd w:val="clear" w:color="auto" w:fill="FFFFFF"/>
        </w:rPr>
        <w:t>berfungsi memperbaiki dan membantu pengembangan akses, mutu, daya saing, relevansi, tata kelola, dan akuntabilitas pengelolaan dan penyelenggaraan pendidikan berbasis religius, budaya dan berorientasi mutu.</w:t>
      </w:r>
    </w:p>
    <w:p w:rsidR="009B6DA8" w:rsidRDefault="0005712B" w:rsidP="004043E6">
      <w:pPr>
        <w:numPr>
          <w:ilvl w:val="0"/>
          <w:numId w:val="16"/>
        </w:numPr>
        <w:spacing w:before="120" w:after="0" w:line="300" w:lineRule="exact"/>
        <w:ind w:left="1844" w:hanging="426"/>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Peran serta masyarakat sebagaimana dimaksud pada ayat (1) dapat dilakukan dalam bentuk kegiatan:</w:t>
      </w:r>
    </w:p>
    <w:p w:rsidR="009B6DA8" w:rsidRPr="008971C8" w:rsidRDefault="0005712B" w:rsidP="004043E6">
      <w:pPr>
        <w:pStyle w:val="ListParagraph"/>
        <w:numPr>
          <w:ilvl w:val="0"/>
          <w:numId w:val="20"/>
        </w:numPr>
        <w:spacing w:after="0" w:line="300" w:lineRule="exact"/>
        <w:ind w:left="2204"/>
        <w:jc w:val="both"/>
        <w:rPr>
          <w:rFonts w:ascii="Bookman Old Style" w:eastAsia="Bookman Old Style" w:hAnsi="Bookman Old Style" w:cs="Bookman Old Style"/>
          <w:spacing w:val="-2"/>
          <w:sz w:val="24"/>
        </w:rPr>
      </w:pPr>
      <w:r w:rsidRPr="008971C8">
        <w:rPr>
          <w:rFonts w:ascii="Bookman Old Style" w:eastAsia="Bookman Old Style" w:hAnsi="Bookman Old Style" w:cs="Bookman Old Style"/>
          <w:spacing w:val="-2"/>
          <w:sz w:val="24"/>
        </w:rPr>
        <w:t>membangunan jejaring kerja dalam mendukung pelaksanaan pendidikan yang berbasis religius, budaya dan berorientasi mutu;</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memantau perkembangan, kegiatan dan kemajuan belajar anak usia sekolah di lingkungannya;</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menjaga dan memelihara satuan pendidikan yang ada di sekitarnya;</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berperan aktif untuk memajukan satuan pendidikan yang ada di sekitarnya;</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berperan</w:t>
      </w:r>
      <w:proofErr w:type="gramEnd"/>
      <w:r>
        <w:rPr>
          <w:rFonts w:ascii="Bookman Old Style" w:eastAsia="Bookman Old Style" w:hAnsi="Bookman Old Style" w:cs="Bookman Old Style"/>
          <w:sz w:val="24"/>
        </w:rPr>
        <w:t xml:space="preserve"> aktif dalam perencanaan, monitoring dan evaluasi. penyelenggaraan pendidikan;</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berperan dalam menentukan arah pengembangan satuan pendidikan;</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membina hubungan sekolah dengan masyarakat sekitar; </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Dihapus</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Dihapus</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membantu pendanaan pendidikan;</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Dihapus</w:t>
      </w:r>
    </w:p>
    <w:p w:rsidR="009B6DA8" w:rsidRDefault="0005712B" w:rsidP="004043E6">
      <w:pPr>
        <w:numPr>
          <w:ilvl w:val="0"/>
          <w:numId w:val="20"/>
        </w:numPr>
        <w:spacing w:after="0" w:line="300" w:lineRule="exact"/>
        <w:ind w:left="2204"/>
        <w:jc w:val="both"/>
        <w:rPr>
          <w:rFonts w:ascii="Bookman Old Style" w:eastAsia="Bookman Old Style" w:hAnsi="Bookman Old Style" w:cs="Bookman Old Style"/>
          <w:sz w:val="24"/>
        </w:rPr>
      </w:pPr>
      <w:r>
        <w:rPr>
          <w:rFonts w:ascii="Bookman Old Style" w:eastAsia="Bookman Old Style" w:hAnsi="Bookman Old Style" w:cs="Bookman Old Style"/>
          <w:sz w:val="24"/>
        </w:rPr>
        <w:t>Dihapus</w:t>
      </w:r>
    </w:p>
    <w:p w:rsidR="009B6DA8" w:rsidRDefault="0005712B" w:rsidP="004043E6">
      <w:pPr>
        <w:numPr>
          <w:ilvl w:val="0"/>
          <w:numId w:val="16"/>
        </w:numPr>
        <w:spacing w:before="120" w:after="0" w:line="300" w:lineRule="exact"/>
        <w:ind w:left="1844" w:hanging="426"/>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Dihapus.</w:t>
      </w:r>
    </w:p>
    <w:p w:rsidR="009B6DA8" w:rsidRPr="00BB45BB" w:rsidRDefault="00614BD8"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w:t>
      </w:r>
      <w:r w:rsidR="0005712B" w:rsidRPr="00BB45BB">
        <w:rPr>
          <w:rFonts w:ascii="Bookman Old Style" w:eastAsia="Bookman Old Style" w:hAnsi="Bookman Old Style" w:cs="Bookman Old Style"/>
          <w:sz w:val="24"/>
        </w:rPr>
        <w:t>BAB XIII Dihapus.</w:t>
      </w:r>
    </w:p>
    <w:p w:rsidR="009B6DA8" w:rsidRDefault="00614BD8"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 Ketentuan </w:t>
      </w:r>
      <w:r w:rsidR="0005712B">
        <w:rPr>
          <w:rFonts w:ascii="Bookman Old Style" w:eastAsia="Bookman Old Style" w:hAnsi="Bookman Old Style" w:cs="Bookman Old Style"/>
          <w:sz w:val="24"/>
        </w:rPr>
        <w:t>Pasal 32 Dihapus</w:t>
      </w:r>
    </w:p>
    <w:p w:rsidR="009B6DA8" w:rsidRDefault="0005712B" w:rsidP="004043E6">
      <w:pPr>
        <w:numPr>
          <w:ilvl w:val="0"/>
          <w:numId w:val="24"/>
        </w:numPr>
        <w:tabs>
          <w:tab w:val="left" w:pos="1560"/>
        </w:tabs>
        <w:spacing w:before="120" w:after="0" w:line="300" w:lineRule="exact"/>
        <w:ind w:left="1418" w:hanging="425"/>
        <w:jc w:val="both"/>
        <w:rPr>
          <w:rFonts w:ascii="Bookman Old Style" w:eastAsia="Bookman Old Style" w:hAnsi="Bookman Old Style" w:cs="Bookman Old Style"/>
          <w:sz w:val="24"/>
        </w:rPr>
      </w:pPr>
      <w:r>
        <w:rPr>
          <w:rFonts w:ascii="Bookman Old Style" w:eastAsia="Bookman Old Style" w:hAnsi="Bookman Old Style" w:cs="Bookman Old Style"/>
          <w:sz w:val="24"/>
        </w:rPr>
        <w:t>Ketentuan Pasal 39 diubah</w:t>
      </w:r>
      <w:r w:rsidR="00037C04">
        <w:rPr>
          <w:rFonts w:ascii="Bookman Old Style" w:eastAsia="Bookman Old Style" w:hAnsi="Bookman Old Style" w:cs="Bookman Old Style"/>
          <w:sz w:val="24"/>
        </w:rPr>
        <w:t>,</w:t>
      </w:r>
      <w:r>
        <w:rPr>
          <w:rFonts w:ascii="Bookman Old Style" w:eastAsia="Bookman Old Style" w:hAnsi="Bookman Old Style" w:cs="Bookman Old Style"/>
          <w:sz w:val="24"/>
        </w:rPr>
        <w:t xml:space="preserve"> sehingga berbunyi</w:t>
      </w:r>
      <w:r w:rsidR="00037C04">
        <w:rPr>
          <w:rFonts w:ascii="Bookman Old Style" w:eastAsia="Bookman Old Style" w:hAnsi="Bookman Old Style" w:cs="Bookman Old Style"/>
          <w:sz w:val="24"/>
        </w:rPr>
        <w:t xml:space="preserve"> sebagai berikut </w:t>
      </w:r>
      <w:r>
        <w:rPr>
          <w:rFonts w:ascii="Bookman Old Style" w:eastAsia="Bookman Old Style" w:hAnsi="Bookman Old Style" w:cs="Bookman Old Style"/>
          <w:sz w:val="24"/>
        </w:rPr>
        <w:t>:</w:t>
      </w:r>
    </w:p>
    <w:p w:rsidR="009B6DA8" w:rsidRDefault="0005712B" w:rsidP="004043E6">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t>Pasal 39</w:t>
      </w:r>
    </w:p>
    <w:p w:rsidR="009B6DA8" w:rsidRDefault="0005712B" w:rsidP="004043E6">
      <w:pPr>
        <w:spacing w:before="120" w:after="0" w:line="300" w:lineRule="exact"/>
        <w:ind w:left="1418"/>
        <w:jc w:val="both"/>
        <w:rPr>
          <w:rFonts w:ascii="Bookman Old Style" w:eastAsia="Bookman Old Style" w:hAnsi="Bookman Old Style" w:cs="Bookman Old Style"/>
        </w:rPr>
      </w:pPr>
      <w:r>
        <w:rPr>
          <w:rFonts w:ascii="Bookman Old Style" w:eastAsia="Bookman Old Style" w:hAnsi="Bookman Old Style" w:cs="Bookman Old Style"/>
          <w:sz w:val="24"/>
        </w:rPr>
        <w:t>Pemerintah</w:t>
      </w:r>
      <w:r>
        <w:rPr>
          <w:rFonts w:ascii="Bookman Old Style" w:eastAsia="Bookman Old Style" w:hAnsi="Bookman Old Style" w:cs="Bookman Old Style"/>
          <w:spacing w:val="13"/>
          <w:sz w:val="24"/>
        </w:rPr>
        <w:t xml:space="preserve"> </w:t>
      </w:r>
      <w:r>
        <w:rPr>
          <w:rFonts w:ascii="Bookman Old Style" w:eastAsia="Bookman Old Style" w:hAnsi="Bookman Old Style" w:cs="Bookman Old Style"/>
          <w:spacing w:val="1"/>
          <w:sz w:val="24"/>
        </w:rPr>
        <w:t>D</w:t>
      </w:r>
      <w:r>
        <w:rPr>
          <w:rFonts w:ascii="Bookman Old Style" w:eastAsia="Bookman Old Style" w:hAnsi="Bookman Old Style" w:cs="Bookman Old Style"/>
          <w:spacing w:val="-3"/>
          <w:sz w:val="24"/>
        </w:rPr>
        <w:t>a</w:t>
      </w:r>
      <w:r>
        <w:rPr>
          <w:rFonts w:ascii="Bookman Old Style" w:eastAsia="Bookman Old Style" w:hAnsi="Bookman Old Style" w:cs="Bookman Old Style"/>
          <w:spacing w:val="3"/>
          <w:sz w:val="24"/>
        </w:rPr>
        <w:t>e</w:t>
      </w:r>
      <w:r>
        <w:rPr>
          <w:rFonts w:ascii="Bookman Old Style" w:eastAsia="Bookman Old Style" w:hAnsi="Bookman Old Style" w:cs="Bookman Old Style"/>
          <w:spacing w:val="-1"/>
          <w:sz w:val="24"/>
        </w:rPr>
        <w:t>ra</w:t>
      </w:r>
      <w:r>
        <w:rPr>
          <w:rFonts w:ascii="Bookman Old Style" w:eastAsia="Bookman Old Style" w:hAnsi="Bookman Old Style" w:cs="Bookman Old Style"/>
          <w:sz w:val="24"/>
        </w:rPr>
        <w:t>h</w:t>
      </w:r>
      <w:r>
        <w:rPr>
          <w:rFonts w:ascii="Bookman Old Style" w:eastAsia="Bookman Old Style" w:hAnsi="Bookman Old Style" w:cs="Bookman Old Style"/>
          <w:spacing w:val="20"/>
          <w:sz w:val="24"/>
        </w:rPr>
        <w:t xml:space="preserve"> </w:t>
      </w:r>
      <w:r>
        <w:rPr>
          <w:rFonts w:ascii="Bookman Old Style" w:eastAsia="Bookman Old Style" w:hAnsi="Bookman Old Style" w:cs="Bookman Old Style"/>
          <w:spacing w:val="-2"/>
          <w:sz w:val="24"/>
        </w:rPr>
        <w:t>dapat</w:t>
      </w:r>
      <w:r>
        <w:rPr>
          <w:rFonts w:ascii="Bookman Old Style" w:eastAsia="Bookman Old Style" w:hAnsi="Bookman Old Style" w:cs="Bookman Old Style"/>
          <w:spacing w:val="18"/>
          <w:sz w:val="24"/>
        </w:rPr>
        <w:t xml:space="preserve"> </w:t>
      </w:r>
      <w:r>
        <w:rPr>
          <w:rFonts w:ascii="Bookman Old Style" w:eastAsia="Bookman Old Style" w:hAnsi="Bookman Old Style" w:cs="Bookman Old Style"/>
          <w:spacing w:val="-4"/>
          <w:sz w:val="24"/>
        </w:rPr>
        <w:t>m</w:t>
      </w:r>
      <w:r>
        <w:rPr>
          <w:rFonts w:ascii="Bookman Old Style" w:eastAsia="Bookman Old Style" w:hAnsi="Bookman Old Style" w:cs="Bookman Old Style"/>
          <w:sz w:val="24"/>
        </w:rPr>
        <w:t>e</w:t>
      </w:r>
      <w:r>
        <w:rPr>
          <w:rFonts w:ascii="Bookman Old Style" w:eastAsia="Bookman Old Style" w:hAnsi="Bookman Old Style" w:cs="Bookman Old Style"/>
          <w:spacing w:val="1"/>
          <w:sz w:val="24"/>
        </w:rPr>
        <w:t>n</w:t>
      </w:r>
      <w:r>
        <w:rPr>
          <w:rFonts w:ascii="Bookman Old Style" w:eastAsia="Bookman Old Style" w:hAnsi="Bookman Old Style" w:cs="Bookman Old Style"/>
          <w:spacing w:val="-2"/>
          <w:sz w:val="24"/>
        </w:rPr>
        <w:t>g</w:t>
      </w:r>
      <w:r>
        <w:rPr>
          <w:rFonts w:ascii="Bookman Old Style" w:eastAsia="Bookman Old Style" w:hAnsi="Bookman Old Style" w:cs="Bookman Old Style"/>
          <w:spacing w:val="-1"/>
          <w:sz w:val="24"/>
        </w:rPr>
        <w:t>a</w:t>
      </w:r>
      <w:r>
        <w:rPr>
          <w:rFonts w:ascii="Bookman Old Style" w:eastAsia="Bookman Old Style" w:hAnsi="Bookman Old Style" w:cs="Bookman Old Style"/>
          <w:spacing w:val="1"/>
          <w:sz w:val="24"/>
        </w:rPr>
        <w:t>lo</w:t>
      </w:r>
      <w:r>
        <w:rPr>
          <w:rFonts w:ascii="Bookman Old Style" w:eastAsia="Bookman Old Style" w:hAnsi="Bookman Old Style" w:cs="Bookman Old Style"/>
          <w:sz w:val="24"/>
        </w:rPr>
        <w:t>k</w:t>
      </w:r>
      <w:r>
        <w:rPr>
          <w:rFonts w:ascii="Bookman Old Style" w:eastAsia="Bookman Old Style" w:hAnsi="Bookman Old Style" w:cs="Bookman Old Style"/>
          <w:spacing w:val="-1"/>
          <w:sz w:val="24"/>
        </w:rPr>
        <w:t>a</w:t>
      </w:r>
      <w:r>
        <w:rPr>
          <w:rFonts w:ascii="Bookman Old Style" w:eastAsia="Bookman Old Style" w:hAnsi="Bookman Old Style" w:cs="Bookman Old Style"/>
          <w:spacing w:val="-2"/>
          <w:sz w:val="24"/>
        </w:rPr>
        <w:t>s</w:t>
      </w:r>
      <w:r>
        <w:rPr>
          <w:rFonts w:ascii="Bookman Old Style" w:eastAsia="Bookman Old Style" w:hAnsi="Bookman Old Style" w:cs="Bookman Old Style"/>
          <w:spacing w:val="1"/>
          <w:sz w:val="24"/>
        </w:rPr>
        <w:t>i</w:t>
      </w:r>
      <w:r>
        <w:rPr>
          <w:rFonts w:ascii="Bookman Old Style" w:eastAsia="Bookman Old Style" w:hAnsi="Bookman Old Style" w:cs="Bookman Old Style"/>
          <w:sz w:val="24"/>
        </w:rPr>
        <w:t>k</w:t>
      </w:r>
      <w:r>
        <w:rPr>
          <w:rFonts w:ascii="Bookman Old Style" w:eastAsia="Bookman Old Style" w:hAnsi="Bookman Old Style" w:cs="Bookman Old Style"/>
          <w:spacing w:val="-3"/>
          <w:sz w:val="24"/>
        </w:rPr>
        <w:t>a</w:t>
      </w:r>
      <w:r>
        <w:rPr>
          <w:rFonts w:ascii="Bookman Old Style" w:eastAsia="Bookman Old Style" w:hAnsi="Bookman Old Style" w:cs="Bookman Old Style"/>
          <w:sz w:val="24"/>
        </w:rPr>
        <w:t xml:space="preserve">n </w:t>
      </w:r>
      <w:proofErr w:type="gramStart"/>
      <w:r>
        <w:rPr>
          <w:rFonts w:ascii="Bookman Old Style" w:eastAsia="Bookman Old Style" w:hAnsi="Bookman Old Style" w:cs="Bookman Old Style"/>
          <w:sz w:val="24"/>
        </w:rPr>
        <w:t>d</w:t>
      </w:r>
      <w:r>
        <w:rPr>
          <w:rFonts w:ascii="Bookman Old Style" w:eastAsia="Bookman Old Style" w:hAnsi="Bookman Old Style" w:cs="Bookman Old Style"/>
          <w:spacing w:val="-1"/>
          <w:sz w:val="24"/>
        </w:rPr>
        <w:t>a</w:t>
      </w:r>
      <w:r>
        <w:rPr>
          <w:rFonts w:ascii="Bookman Old Style" w:eastAsia="Bookman Old Style" w:hAnsi="Bookman Old Style" w:cs="Bookman Old Style"/>
          <w:sz w:val="24"/>
        </w:rPr>
        <w:t>na</w:t>
      </w:r>
      <w:proofErr w:type="gramEnd"/>
      <w:r>
        <w:rPr>
          <w:rFonts w:ascii="Bookman Old Style" w:eastAsia="Bookman Old Style" w:hAnsi="Bookman Old Style" w:cs="Bookman Old Style"/>
          <w:spacing w:val="-2"/>
          <w:sz w:val="24"/>
        </w:rPr>
        <w:t xml:space="preserve"> </w:t>
      </w:r>
      <w:r>
        <w:rPr>
          <w:rFonts w:ascii="Bookman Old Style" w:eastAsia="Bookman Old Style" w:hAnsi="Bookman Old Style" w:cs="Bookman Old Style"/>
          <w:sz w:val="24"/>
        </w:rPr>
        <w:t>pe</w:t>
      </w:r>
      <w:r>
        <w:rPr>
          <w:rFonts w:ascii="Bookman Old Style" w:eastAsia="Bookman Old Style" w:hAnsi="Bookman Old Style" w:cs="Bookman Old Style"/>
          <w:spacing w:val="1"/>
          <w:sz w:val="24"/>
        </w:rPr>
        <w:t>n</w:t>
      </w:r>
      <w:r>
        <w:rPr>
          <w:rFonts w:ascii="Bookman Old Style" w:eastAsia="Bookman Old Style" w:hAnsi="Bookman Old Style" w:cs="Bookman Old Style"/>
          <w:spacing w:val="-2"/>
          <w:sz w:val="24"/>
        </w:rPr>
        <w:t>d</w:t>
      </w:r>
      <w:r>
        <w:rPr>
          <w:rFonts w:ascii="Bookman Old Style" w:eastAsia="Bookman Old Style" w:hAnsi="Bookman Old Style" w:cs="Bookman Old Style"/>
          <w:spacing w:val="1"/>
          <w:sz w:val="24"/>
        </w:rPr>
        <w:t>i</w:t>
      </w:r>
      <w:r>
        <w:rPr>
          <w:rFonts w:ascii="Bookman Old Style" w:eastAsia="Bookman Old Style" w:hAnsi="Bookman Old Style" w:cs="Bookman Old Style"/>
          <w:sz w:val="24"/>
        </w:rPr>
        <w:t>d</w:t>
      </w:r>
      <w:r>
        <w:rPr>
          <w:rFonts w:ascii="Bookman Old Style" w:eastAsia="Bookman Old Style" w:hAnsi="Bookman Old Style" w:cs="Bookman Old Style"/>
          <w:spacing w:val="1"/>
          <w:sz w:val="24"/>
        </w:rPr>
        <w:t>i</w:t>
      </w:r>
      <w:r>
        <w:rPr>
          <w:rFonts w:ascii="Bookman Old Style" w:eastAsia="Bookman Old Style" w:hAnsi="Bookman Old Style" w:cs="Bookman Old Style"/>
          <w:sz w:val="24"/>
        </w:rPr>
        <w:t>k</w:t>
      </w:r>
      <w:r>
        <w:rPr>
          <w:rFonts w:ascii="Bookman Old Style" w:eastAsia="Bookman Old Style" w:hAnsi="Bookman Old Style" w:cs="Bookman Old Style"/>
          <w:spacing w:val="-3"/>
          <w:sz w:val="24"/>
        </w:rPr>
        <w:t>a</w:t>
      </w:r>
      <w:r>
        <w:rPr>
          <w:rFonts w:ascii="Bookman Old Style" w:eastAsia="Bookman Old Style" w:hAnsi="Bookman Old Style" w:cs="Bookman Old Style"/>
          <w:sz w:val="24"/>
        </w:rPr>
        <w:t xml:space="preserve">n </w:t>
      </w:r>
      <w:r>
        <w:rPr>
          <w:rFonts w:ascii="Bookman Old Style" w:eastAsia="Bookman Old Style" w:hAnsi="Bookman Old Style" w:cs="Bookman Old Style"/>
          <w:spacing w:val="-1"/>
          <w:sz w:val="24"/>
        </w:rPr>
        <w:t>u</w:t>
      </w:r>
      <w:r>
        <w:rPr>
          <w:rFonts w:ascii="Bookman Old Style" w:eastAsia="Bookman Old Style" w:hAnsi="Bookman Old Style" w:cs="Bookman Old Style"/>
          <w:sz w:val="24"/>
        </w:rPr>
        <w:t>nt</w:t>
      </w:r>
      <w:r>
        <w:rPr>
          <w:rFonts w:ascii="Bookman Old Style" w:eastAsia="Bookman Old Style" w:hAnsi="Bookman Old Style" w:cs="Bookman Old Style"/>
          <w:spacing w:val="-1"/>
          <w:sz w:val="24"/>
        </w:rPr>
        <w:t>u</w:t>
      </w:r>
      <w:r>
        <w:rPr>
          <w:rFonts w:ascii="Bookman Old Style" w:eastAsia="Bookman Old Style" w:hAnsi="Bookman Old Style" w:cs="Bookman Old Style"/>
          <w:sz w:val="24"/>
        </w:rPr>
        <w:t>k:</w:t>
      </w:r>
    </w:p>
    <w:p w:rsidR="009B6DA8" w:rsidRPr="00BB45BB" w:rsidRDefault="0005712B" w:rsidP="00207CC1">
      <w:pPr>
        <w:pStyle w:val="ListParagraph"/>
        <w:numPr>
          <w:ilvl w:val="0"/>
          <w:numId w:val="17"/>
        </w:numPr>
        <w:tabs>
          <w:tab w:val="left" w:pos="1843"/>
        </w:tabs>
        <w:spacing w:after="0" w:line="300" w:lineRule="exact"/>
        <w:ind w:left="1418"/>
        <w:jc w:val="both"/>
        <w:rPr>
          <w:rFonts w:ascii="Bookman Old Style" w:eastAsia="Bookman Old Style" w:hAnsi="Bookman Old Style" w:cs="Bookman Old Style"/>
          <w:sz w:val="24"/>
          <w:shd w:val="clear" w:color="auto" w:fill="FFFFFF"/>
        </w:rPr>
      </w:pPr>
      <w:r w:rsidRPr="00BB45BB">
        <w:rPr>
          <w:rFonts w:ascii="Bookman Old Style" w:eastAsia="Bookman Old Style" w:hAnsi="Bookman Old Style" w:cs="Bookman Old Style"/>
          <w:sz w:val="24"/>
          <w:shd w:val="clear" w:color="auto" w:fill="FFFFFF"/>
        </w:rPr>
        <w:t>biaya operasional dan personal yang tidak dibiayai oleh APBN;</w:t>
      </w:r>
    </w:p>
    <w:p w:rsidR="009B6DA8" w:rsidRDefault="0005712B" w:rsidP="004043E6">
      <w:pPr>
        <w:numPr>
          <w:ilvl w:val="0"/>
          <w:numId w:val="17"/>
        </w:numPr>
        <w:spacing w:after="0" w:line="300" w:lineRule="exact"/>
        <w:ind w:left="1800"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bantuan khusus untuk peserta didik dari keluarga tidak</w:t>
      </w:r>
      <w:r>
        <w:rPr>
          <w:rFonts w:ascii="Bookman Old Style" w:eastAsia="Bookman Old Style" w:hAnsi="Bookman Old Style" w:cs="Bookman Old Style"/>
          <w:spacing w:val="2"/>
          <w:sz w:val="24"/>
          <w:shd w:val="clear" w:color="auto" w:fill="FFFFFF"/>
        </w:rPr>
        <w:t xml:space="preserve"> </w:t>
      </w:r>
      <w:r>
        <w:rPr>
          <w:rFonts w:ascii="Bookman Old Style" w:eastAsia="Bookman Old Style" w:hAnsi="Bookman Old Style" w:cs="Bookman Old Style"/>
          <w:sz w:val="24"/>
          <w:shd w:val="clear" w:color="auto" w:fill="FFFFFF"/>
        </w:rPr>
        <w:t>mampu;</w:t>
      </w:r>
    </w:p>
    <w:p w:rsidR="009B6DA8" w:rsidRDefault="0005712B" w:rsidP="004043E6">
      <w:pPr>
        <w:numPr>
          <w:ilvl w:val="0"/>
          <w:numId w:val="17"/>
        </w:numPr>
        <w:spacing w:after="0" w:line="300" w:lineRule="exact"/>
        <w:ind w:left="1800" w:hanging="360"/>
        <w:jc w:val="both"/>
        <w:rPr>
          <w:rFonts w:ascii="Bookman Old Style" w:eastAsia="Bookman Old Style" w:hAnsi="Bookman Old Style" w:cs="Bookman Old Style"/>
          <w:sz w:val="24"/>
          <w:shd w:val="clear" w:color="auto" w:fill="FFFFFF"/>
        </w:rPr>
      </w:pPr>
      <w:r>
        <w:rPr>
          <w:rFonts w:ascii="Bookman Old Style" w:eastAsia="Bookman Old Style" w:hAnsi="Bookman Old Style" w:cs="Bookman Old Style"/>
          <w:sz w:val="24"/>
          <w:shd w:val="clear" w:color="auto" w:fill="FFFFFF"/>
        </w:rPr>
        <w:t>bantuan khusus k</w:t>
      </w:r>
      <w:r>
        <w:rPr>
          <w:rFonts w:ascii="Bookman Old Style" w:eastAsia="Bookman Old Style" w:hAnsi="Bookman Old Style" w:cs="Bookman Old Style"/>
          <w:spacing w:val="-2"/>
          <w:sz w:val="24"/>
          <w:shd w:val="clear" w:color="auto" w:fill="FFFFFF"/>
        </w:rPr>
        <w:t>e</w:t>
      </w:r>
      <w:r>
        <w:rPr>
          <w:rFonts w:ascii="Bookman Old Style" w:eastAsia="Bookman Old Style" w:hAnsi="Bookman Old Style" w:cs="Bookman Old Style"/>
          <w:sz w:val="24"/>
          <w:shd w:val="clear" w:color="auto" w:fill="FFFFFF"/>
        </w:rPr>
        <w:t>pada satuan pendi</w:t>
      </w:r>
      <w:r>
        <w:rPr>
          <w:rFonts w:ascii="Bookman Old Style" w:eastAsia="Bookman Old Style" w:hAnsi="Bookman Old Style" w:cs="Bookman Old Style"/>
          <w:spacing w:val="-2"/>
          <w:sz w:val="24"/>
          <w:shd w:val="clear" w:color="auto" w:fill="FFFFFF"/>
        </w:rPr>
        <w:t>d</w:t>
      </w:r>
      <w:r>
        <w:rPr>
          <w:rFonts w:ascii="Bookman Old Style" w:eastAsia="Bookman Old Style" w:hAnsi="Bookman Old Style" w:cs="Bookman Old Style"/>
          <w:sz w:val="24"/>
          <w:shd w:val="clear" w:color="auto" w:fill="FFFFFF"/>
        </w:rPr>
        <w:t xml:space="preserve">ikan yang terkena </w:t>
      </w:r>
      <w:r>
        <w:rPr>
          <w:rFonts w:ascii="Bookman Old Style" w:eastAsia="Bookman Old Style" w:hAnsi="Bookman Old Style" w:cs="Bookman Old Style"/>
          <w:spacing w:val="-2"/>
          <w:sz w:val="24"/>
          <w:shd w:val="clear" w:color="auto" w:fill="FFFFFF"/>
        </w:rPr>
        <w:t>b</w:t>
      </w:r>
      <w:r>
        <w:rPr>
          <w:rFonts w:ascii="Bookman Old Style" w:eastAsia="Bookman Old Style" w:hAnsi="Bookman Old Style" w:cs="Bookman Old Style"/>
          <w:sz w:val="24"/>
          <w:shd w:val="clear" w:color="auto" w:fill="FFFFFF"/>
        </w:rPr>
        <w:t>encana dan/atau di daerah tertinggal; dan</w:t>
      </w:r>
    </w:p>
    <w:p w:rsidR="009B6DA8" w:rsidRDefault="0005712B" w:rsidP="004043E6">
      <w:pPr>
        <w:numPr>
          <w:ilvl w:val="0"/>
          <w:numId w:val="17"/>
        </w:numPr>
        <w:spacing w:after="0" w:line="300" w:lineRule="exact"/>
        <w:ind w:left="1800" w:hanging="360"/>
        <w:jc w:val="both"/>
        <w:rPr>
          <w:rFonts w:ascii="Bookman Old Style" w:eastAsia="Bookman Old Style" w:hAnsi="Bookman Old Style" w:cs="Bookman Old Style"/>
          <w:sz w:val="24"/>
          <w:shd w:val="clear" w:color="auto" w:fill="FFFFFF"/>
        </w:rPr>
      </w:pPr>
      <w:proofErr w:type="gramStart"/>
      <w:r>
        <w:rPr>
          <w:rFonts w:ascii="Bookman Old Style" w:eastAsia="Bookman Old Style" w:hAnsi="Bookman Old Style" w:cs="Bookman Old Style"/>
          <w:sz w:val="24"/>
          <w:shd w:val="clear" w:color="auto" w:fill="FFFFFF"/>
        </w:rPr>
        <w:t>bantuan</w:t>
      </w:r>
      <w:proofErr w:type="gramEnd"/>
      <w:r>
        <w:rPr>
          <w:rFonts w:ascii="Bookman Old Style" w:eastAsia="Bookman Old Style" w:hAnsi="Bookman Old Style" w:cs="Bookman Old Style"/>
          <w:sz w:val="24"/>
          <w:shd w:val="clear" w:color="auto" w:fill="FFFFFF"/>
        </w:rPr>
        <w:t xml:space="preserve"> khusus untuk penyelenggaraan pendidikan (sekolah/madrasah) swasta.</w:t>
      </w:r>
    </w:p>
    <w:p w:rsidR="009B6DA8" w:rsidRDefault="0005712B" w:rsidP="00DC5317">
      <w:pPr>
        <w:spacing w:before="240" w:after="0" w:line="300" w:lineRule="exact"/>
        <w:ind w:left="1418"/>
        <w:jc w:val="center"/>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Pasal II</w:t>
      </w:r>
    </w:p>
    <w:p w:rsidR="009B6DA8" w:rsidRDefault="0005712B" w:rsidP="004043E6">
      <w:pPr>
        <w:spacing w:before="120" w:after="0" w:line="300" w:lineRule="exact"/>
        <w:ind w:left="1440"/>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Peraturan Daerah ini mulai berlaku pada tanggal diundangkan.</w:t>
      </w:r>
      <w:proofErr w:type="gramEnd"/>
      <w:r>
        <w:rPr>
          <w:rFonts w:ascii="Bookman Old Style" w:eastAsia="Bookman Old Style" w:hAnsi="Bookman Old Style" w:cs="Bookman Old Style"/>
          <w:sz w:val="24"/>
        </w:rPr>
        <w:t xml:space="preserve"> </w:t>
      </w:r>
    </w:p>
    <w:p w:rsidR="009B6DA8" w:rsidRDefault="0005712B" w:rsidP="004043E6">
      <w:pPr>
        <w:spacing w:before="120" w:after="0" w:line="300" w:lineRule="exact"/>
        <w:ind w:left="1440"/>
        <w:jc w:val="both"/>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Agar setiap orang mengetahuinya, memerintahkan pengundangan Peraturan Daerah ini dengan penempatannya dalam Lembaran Daerah Provinsi Nusa Tenggara Barat.</w:t>
      </w:r>
      <w:proofErr w:type="gramEnd"/>
    </w:p>
    <w:p w:rsidR="00C67694" w:rsidRDefault="00C67694" w:rsidP="004043E6">
      <w:pPr>
        <w:spacing w:before="120" w:after="0" w:line="300" w:lineRule="exact"/>
        <w:ind w:left="1440"/>
        <w:jc w:val="both"/>
        <w:rPr>
          <w:rFonts w:ascii="Bookman Old Style" w:eastAsia="Bookman Old Style" w:hAnsi="Bookman Old Style" w:cs="Bookman Old Style"/>
          <w:sz w:val="24"/>
        </w:rPr>
      </w:pPr>
    </w:p>
    <w:p w:rsidR="00C67694" w:rsidRPr="000020DF" w:rsidRDefault="00C67694" w:rsidP="00C67694">
      <w:pPr>
        <w:pStyle w:val="Default"/>
        <w:tabs>
          <w:tab w:val="center" w:pos="2694"/>
          <w:tab w:val="center" w:pos="6804"/>
        </w:tabs>
        <w:spacing w:line="300" w:lineRule="exact"/>
        <w:ind w:left="4962"/>
        <w:jc w:val="both"/>
        <w:rPr>
          <w:rFonts w:ascii="Bookman Old Style" w:hAnsi="Bookman Old Style" w:cs="Bookman Old Style"/>
          <w:color w:val="auto"/>
        </w:rPr>
      </w:pPr>
      <w:r w:rsidRPr="000020DF">
        <w:rPr>
          <w:rFonts w:ascii="Bookman Old Style" w:hAnsi="Bookman Old Style" w:cs="Bookman Old Style"/>
          <w:color w:val="auto"/>
        </w:rPr>
        <w:t>Ditetapkan di Mataram</w:t>
      </w:r>
    </w:p>
    <w:p w:rsidR="00C67694" w:rsidRPr="005C5056" w:rsidRDefault="00C67694" w:rsidP="00C67694">
      <w:pPr>
        <w:pStyle w:val="Default"/>
        <w:tabs>
          <w:tab w:val="center" w:pos="2694"/>
          <w:tab w:val="center" w:pos="6804"/>
        </w:tabs>
        <w:spacing w:line="300" w:lineRule="exact"/>
        <w:ind w:left="4962"/>
        <w:jc w:val="both"/>
        <w:rPr>
          <w:rFonts w:ascii="Bookman Old Style" w:hAnsi="Bookman Old Style" w:cs="Bookman Old Style"/>
          <w:color w:val="auto"/>
          <w:lang w:val="en-US"/>
        </w:rPr>
      </w:pPr>
      <w:proofErr w:type="gramStart"/>
      <w:r w:rsidRPr="000020DF">
        <w:rPr>
          <w:rFonts w:ascii="Bookman Old Style" w:hAnsi="Bookman Old Style" w:cs="Bookman Old Style"/>
          <w:color w:val="auto"/>
          <w:lang w:val="en-US"/>
        </w:rPr>
        <w:t>p</w:t>
      </w:r>
      <w:r w:rsidRPr="000020DF">
        <w:rPr>
          <w:rFonts w:ascii="Bookman Old Style" w:hAnsi="Bookman Old Style" w:cs="Bookman Old Style"/>
          <w:color w:val="auto"/>
        </w:rPr>
        <w:t>ada</w:t>
      </w:r>
      <w:proofErr w:type="gramEnd"/>
      <w:r w:rsidRPr="000020DF">
        <w:rPr>
          <w:rFonts w:ascii="Bookman Old Style" w:hAnsi="Bookman Old Style" w:cs="Bookman Old Style"/>
          <w:color w:val="auto"/>
        </w:rPr>
        <w:t xml:space="preserve"> tanggal</w:t>
      </w:r>
      <w:r w:rsidR="005C5056">
        <w:rPr>
          <w:rFonts w:ascii="Bookman Old Style" w:hAnsi="Bookman Old Style" w:cs="Bookman Old Style"/>
          <w:color w:val="auto"/>
          <w:lang w:val="en-US"/>
        </w:rPr>
        <w:t xml:space="preserve"> 17 April 2018</w:t>
      </w:r>
    </w:p>
    <w:p w:rsidR="00C67694" w:rsidRPr="000020DF" w:rsidRDefault="00C67694" w:rsidP="00C67694">
      <w:pPr>
        <w:pStyle w:val="Default"/>
        <w:tabs>
          <w:tab w:val="center" w:pos="2694"/>
          <w:tab w:val="left" w:pos="4253"/>
          <w:tab w:val="left" w:pos="5387"/>
          <w:tab w:val="left" w:pos="6096"/>
          <w:tab w:val="center" w:pos="6804"/>
        </w:tabs>
        <w:spacing w:before="120" w:line="300" w:lineRule="exact"/>
        <w:ind w:left="4961"/>
        <w:jc w:val="both"/>
        <w:rPr>
          <w:rFonts w:ascii="Bookman Old Style" w:hAnsi="Bookman Old Style" w:cs="Bookman Old Style"/>
          <w:color w:val="auto"/>
        </w:rPr>
      </w:pPr>
      <w:r w:rsidRPr="000020DF">
        <w:rPr>
          <w:rFonts w:ascii="Bookman Old Style" w:hAnsi="Bookman Old Style" w:cs="Bookman Old Style"/>
          <w:color w:val="auto"/>
        </w:rPr>
        <w:t>GUBERNUR NUSA TENGGARA BARAT,</w:t>
      </w:r>
    </w:p>
    <w:p w:rsidR="00C67694" w:rsidRPr="000020DF" w:rsidRDefault="00C67694" w:rsidP="00C67694">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p>
    <w:p w:rsidR="00C67694" w:rsidRPr="000020DF" w:rsidRDefault="00C67694" w:rsidP="00C67694">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r>
        <w:rPr>
          <w:rFonts w:ascii="Bookman Old Style" w:hAnsi="Bookman Old Style" w:cs="Bookman Old Style"/>
          <w:color w:val="auto"/>
          <w:lang w:val="en-US"/>
        </w:rPr>
        <w:tab/>
      </w:r>
      <w:r>
        <w:rPr>
          <w:rFonts w:ascii="Bookman Old Style" w:hAnsi="Bookman Old Style" w:cs="Bookman Old Style"/>
          <w:color w:val="auto"/>
          <w:lang w:val="en-US"/>
        </w:rPr>
        <w:tab/>
      </w:r>
      <w:r>
        <w:rPr>
          <w:rFonts w:ascii="Bookman Old Style" w:hAnsi="Bookman Old Style" w:cs="Bookman Old Style"/>
          <w:color w:val="auto"/>
          <w:lang w:val="en-US"/>
        </w:rPr>
        <w:tab/>
        <w:t xml:space="preserve">           </w:t>
      </w:r>
      <w:proofErr w:type="gramStart"/>
      <w:r>
        <w:rPr>
          <w:rFonts w:ascii="Bookman Old Style" w:hAnsi="Bookman Old Style" w:cs="Bookman Old Style"/>
          <w:color w:val="auto"/>
          <w:lang w:val="en-US"/>
        </w:rPr>
        <w:t>ttd</w:t>
      </w:r>
      <w:proofErr w:type="gramEnd"/>
      <w:r>
        <w:rPr>
          <w:rFonts w:ascii="Bookman Old Style" w:hAnsi="Bookman Old Style" w:cs="Bookman Old Style"/>
          <w:color w:val="auto"/>
          <w:lang w:val="en-US"/>
        </w:rPr>
        <w:t>.</w:t>
      </w:r>
    </w:p>
    <w:p w:rsidR="00C67694" w:rsidRDefault="00C67694" w:rsidP="00C67694">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p>
    <w:p w:rsidR="00C67694" w:rsidRPr="000020DF" w:rsidRDefault="00C67694" w:rsidP="00C67694">
      <w:pPr>
        <w:pStyle w:val="Default"/>
        <w:tabs>
          <w:tab w:val="center" w:pos="2694"/>
          <w:tab w:val="left" w:pos="4253"/>
          <w:tab w:val="left" w:pos="5387"/>
          <w:tab w:val="left" w:pos="6096"/>
          <w:tab w:val="center" w:pos="6804"/>
        </w:tabs>
        <w:spacing w:line="300" w:lineRule="exact"/>
        <w:jc w:val="both"/>
        <w:rPr>
          <w:rFonts w:ascii="Bookman Old Style" w:hAnsi="Bookman Old Style" w:cs="Bookman Old Style"/>
          <w:color w:val="auto"/>
        </w:rPr>
      </w:pPr>
      <w:r w:rsidRPr="000020DF">
        <w:rPr>
          <w:rFonts w:ascii="Bookman Old Style" w:hAnsi="Bookman Old Style" w:cs="Bookman Old Style"/>
          <w:color w:val="auto"/>
        </w:rPr>
        <w:t>Di</w:t>
      </w:r>
      <w:r>
        <w:rPr>
          <w:rFonts w:ascii="Bookman Old Style" w:hAnsi="Bookman Old Style" w:cs="Bookman Old Style"/>
          <w:color w:val="auto"/>
          <w:lang w:val="en-US"/>
        </w:rPr>
        <w:t>undangk</w:t>
      </w:r>
      <w:r w:rsidRPr="000020DF">
        <w:rPr>
          <w:rFonts w:ascii="Bookman Old Style" w:hAnsi="Bookman Old Style" w:cs="Bookman Old Style"/>
          <w:color w:val="auto"/>
        </w:rPr>
        <w:t>an di Mataram</w:t>
      </w:r>
      <w:r>
        <w:rPr>
          <w:rFonts w:ascii="Bookman Old Style" w:hAnsi="Bookman Old Style" w:cs="Bookman Old Style"/>
          <w:color w:val="auto"/>
          <w:lang w:val="en-US"/>
        </w:rPr>
        <w:tab/>
      </w:r>
      <w:r>
        <w:rPr>
          <w:rFonts w:ascii="Bookman Old Style" w:hAnsi="Bookman Old Style" w:cs="Bookman Old Style"/>
          <w:color w:val="auto"/>
          <w:lang w:val="en-US"/>
        </w:rPr>
        <w:tab/>
      </w:r>
      <w:r w:rsidRPr="000020DF">
        <w:rPr>
          <w:rFonts w:ascii="Bookman Old Style" w:hAnsi="Bookman Old Style" w:cs="Bookman Old Style"/>
          <w:color w:val="auto"/>
        </w:rPr>
        <w:t xml:space="preserve">        M.</w:t>
      </w:r>
      <w:r w:rsidRPr="000020DF">
        <w:rPr>
          <w:rFonts w:ascii="Bookman Old Style" w:hAnsi="Bookman Old Style" w:cs="Bookman Old Style"/>
          <w:color w:val="auto"/>
          <w:lang w:val="en-US"/>
        </w:rPr>
        <w:t xml:space="preserve"> H.</w:t>
      </w:r>
      <w:r w:rsidRPr="000020DF">
        <w:rPr>
          <w:rFonts w:ascii="Bookman Old Style" w:hAnsi="Bookman Old Style" w:cs="Bookman Old Style"/>
          <w:color w:val="auto"/>
        </w:rPr>
        <w:t xml:space="preserve"> ZAINUL MAJDI</w:t>
      </w:r>
    </w:p>
    <w:p w:rsidR="00C67694" w:rsidRPr="000020DF" w:rsidRDefault="00C67694" w:rsidP="00C67694">
      <w:pPr>
        <w:pStyle w:val="Default"/>
        <w:tabs>
          <w:tab w:val="center" w:pos="2694"/>
          <w:tab w:val="center" w:pos="6804"/>
        </w:tabs>
        <w:spacing w:line="300" w:lineRule="exact"/>
        <w:jc w:val="both"/>
        <w:rPr>
          <w:rFonts w:ascii="Bookman Old Style" w:hAnsi="Bookman Old Style" w:cs="Bookman Old Style"/>
          <w:b/>
          <w:color w:val="auto"/>
        </w:rPr>
      </w:pPr>
      <w:proofErr w:type="gramStart"/>
      <w:r>
        <w:rPr>
          <w:rFonts w:ascii="Bookman Old Style" w:hAnsi="Bookman Old Style" w:cs="Bookman Old Style"/>
          <w:color w:val="auto"/>
          <w:lang w:val="en-US"/>
        </w:rPr>
        <w:t>pada</w:t>
      </w:r>
      <w:proofErr w:type="gramEnd"/>
      <w:r>
        <w:rPr>
          <w:rFonts w:ascii="Bookman Old Style" w:hAnsi="Bookman Old Style" w:cs="Bookman Old Style"/>
          <w:color w:val="auto"/>
          <w:lang w:val="en-US"/>
        </w:rPr>
        <w:t xml:space="preserve"> tanggal</w:t>
      </w:r>
      <w:r w:rsidR="005C5056">
        <w:rPr>
          <w:rFonts w:ascii="Bookman Old Style" w:hAnsi="Bookman Old Style" w:cs="Bookman Old Style"/>
          <w:color w:val="auto"/>
          <w:lang w:val="en-US"/>
        </w:rPr>
        <w:t xml:space="preserve"> 17 April 2018</w:t>
      </w:r>
      <w:r w:rsidRPr="000020DF">
        <w:rPr>
          <w:rFonts w:ascii="Bookman Old Style" w:hAnsi="Bookman Old Style" w:cs="Bookman Old Style"/>
          <w:color w:val="auto"/>
        </w:rPr>
        <w:tab/>
      </w:r>
    </w:p>
    <w:p w:rsidR="00C67694" w:rsidRPr="000020DF" w:rsidRDefault="00C67694" w:rsidP="00C67694">
      <w:pPr>
        <w:pStyle w:val="Default"/>
        <w:tabs>
          <w:tab w:val="center" w:pos="2694"/>
          <w:tab w:val="center" w:pos="6804"/>
        </w:tabs>
        <w:spacing w:line="300" w:lineRule="exact"/>
        <w:jc w:val="both"/>
        <w:rPr>
          <w:rFonts w:ascii="Bookman Old Style" w:hAnsi="Bookman Old Style" w:cs="Bookman Old Style"/>
          <w:color w:val="auto"/>
        </w:rPr>
      </w:pPr>
      <w:r w:rsidRPr="000020DF">
        <w:rPr>
          <w:rFonts w:ascii="Bookman Old Style" w:hAnsi="Bookman Old Style" w:cs="Bookman Old Style"/>
          <w:color w:val="auto"/>
        </w:rPr>
        <w:t>SEKRETARIS DAERAH</w:t>
      </w:r>
      <w:r w:rsidRPr="000020DF">
        <w:rPr>
          <w:rFonts w:ascii="Bookman Old Style" w:hAnsi="Bookman Old Style" w:cs="Bookman Old Style"/>
          <w:color w:val="auto"/>
          <w:lang w:val="en-US"/>
        </w:rPr>
        <w:t xml:space="preserve"> </w:t>
      </w:r>
      <w:r w:rsidRPr="000020DF">
        <w:rPr>
          <w:rFonts w:ascii="Bookman Old Style" w:hAnsi="Bookman Old Style" w:cs="Bookman Old Style"/>
          <w:color w:val="auto"/>
        </w:rPr>
        <w:t>PROVINSI N</w:t>
      </w:r>
      <w:r w:rsidRPr="000020DF">
        <w:rPr>
          <w:rFonts w:ascii="Bookman Old Style" w:hAnsi="Bookman Old Style" w:cs="Bookman Old Style"/>
          <w:color w:val="auto"/>
          <w:lang w:val="en-US"/>
        </w:rPr>
        <w:t>TB</w:t>
      </w:r>
      <w:r w:rsidRPr="000020DF">
        <w:rPr>
          <w:rFonts w:ascii="Bookman Old Style" w:hAnsi="Bookman Old Style" w:cs="Bookman Old Style"/>
          <w:color w:val="auto"/>
        </w:rPr>
        <w:t>,</w:t>
      </w:r>
    </w:p>
    <w:p w:rsidR="00C67694" w:rsidRPr="000020DF" w:rsidRDefault="00C67694" w:rsidP="00C67694">
      <w:pPr>
        <w:pStyle w:val="Default"/>
        <w:tabs>
          <w:tab w:val="center" w:pos="2694"/>
          <w:tab w:val="center" w:pos="6804"/>
        </w:tabs>
        <w:spacing w:line="300" w:lineRule="exact"/>
        <w:jc w:val="both"/>
        <w:rPr>
          <w:rFonts w:ascii="Bookman Old Style" w:hAnsi="Bookman Old Style" w:cs="Bookman Old Style"/>
          <w:color w:val="auto"/>
          <w:lang w:val="en-US"/>
        </w:rPr>
      </w:pPr>
    </w:p>
    <w:p w:rsidR="00C67694" w:rsidRPr="000020DF" w:rsidRDefault="00C67694" w:rsidP="00C67694">
      <w:pPr>
        <w:pStyle w:val="Default"/>
        <w:tabs>
          <w:tab w:val="center" w:pos="2694"/>
          <w:tab w:val="center" w:pos="6804"/>
        </w:tabs>
        <w:spacing w:line="300" w:lineRule="exact"/>
        <w:jc w:val="both"/>
        <w:rPr>
          <w:rFonts w:ascii="Bookman Old Style" w:hAnsi="Bookman Old Style" w:cs="Bookman Old Style"/>
          <w:color w:val="auto"/>
          <w:lang w:val="en-US"/>
        </w:rPr>
      </w:pPr>
      <w:r>
        <w:rPr>
          <w:rFonts w:ascii="Bookman Old Style" w:hAnsi="Bookman Old Style" w:cs="Bookman Old Style"/>
          <w:color w:val="auto"/>
          <w:lang w:val="en-US"/>
        </w:rPr>
        <w:t xml:space="preserve">                         </w:t>
      </w:r>
      <w:proofErr w:type="gramStart"/>
      <w:r>
        <w:rPr>
          <w:rFonts w:ascii="Bookman Old Style" w:hAnsi="Bookman Old Style" w:cs="Bookman Old Style"/>
          <w:color w:val="auto"/>
          <w:lang w:val="en-US"/>
        </w:rPr>
        <w:t>ttd</w:t>
      </w:r>
      <w:proofErr w:type="gramEnd"/>
      <w:r>
        <w:rPr>
          <w:rFonts w:ascii="Bookman Old Style" w:hAnsi="Bookman Old Style" w:cs="Bookman Old Style"/>
          <w:color w:val="auto"/>
          <w:lang w:val="en-US"/>
        </w:rPr>
        <w:t>.</w:t>
      </w:r>
    </w:p>
    <w:p w:rsidR="00C67694" w:rsidRPr="000020DF" w:rsidRDefault="00C67694" w:rsidP="00C67694">
      <w:pPr>
        <w:pStyle w:val="Default"/>
        <w:tabs>
          <w:tab w:val="center" w:pos="2694"/>
          <w:tab w:val="center" w:pos="6804"/>
        </w:tabs>
        <w:spacing w:line="300" w:lineRule="exact"/>
        <w:jc w:val="both"/>
        <w:rPr>
          <w:rFonts w:ascii="Bookman Old Style" w:hAnsi="Bookman Old Style" w:cs="Bookman Old Style"/>
          <w:color w:val="auto"/>
        </w:rPr>
      </w:pPr>
    </w:p>
    <w:p w:rsidR="00C67694" w:rsidRPr="000020DF" w:rsidRDefault="00C67694" w:rsidP="00C67694">
      <w:pPr>
        <w:pStyle w:val="Default"/>
        <w:spacing w:line="300" w:lineRule="exact"/>
        <w:rPr>
          <w:rFonts w:ascii="Bookman Old Style" w:hAnsi="Bookman Old Style" w:cs="Bookman Old Style"/>
          <w:color w:val="auto"/>
        </w:rPr>
      </w:pPr>
      <w:r w:rsidRPr="000020DF">
        <w:rPr>
          <w:rFonts w:ascii="Bookman Old Style" w:hAnsi="Bookman Old Style"/>
          <w:lang w:val="en-US"/>
        </w:rPr>
        <w:t xml:space="preserve">     H. </w:t>
      </w:r>
      <w:r w:rsidRPr="000020DF">
        <w:rPr>
          <w:rFonts w:ascii="Bookman Old Style" w:hAnsi="Bookman Old Style"/>
        </w:rPr>
        <w:t>ROSIADY HUSAENIE SAYUTI</w:t>
      </w:r>
    </w:p>
    <w:p w:rsidR="00C67694" w:rsidRPr="000020DF" w:rsidRDefault="00C67694" w:rsidP="00C67694">
      <w:pPr>
        <w:pStyle w:val="Default"/>
        <w:spacing w:line="300" w:lineRule="exact"/>
        <w:rPr>
          <w:rFonts w:ascii="Bookman Old Style" w:hAnsi="Bookman Old Style" w:cs="Bookman Old Style"/>
          <w:color w:val="auto"/>
        </w:rPr>
      </w:pPr>
    </w:p>
    <w:p w:rsidR="00C67694" w:rsidRPr="00C7696B" w:rsidRDefault="00C67694" w:rsidP="00C67694">
      <w:pPr>
        <w:autoSpaceDE w:val="0"/>
        <w:autoSpaceDN w:val="0"/>
        <w:adjustRightInd w:val="0"/>
        <w:spacing w:line="360" w:lineRule="exact"/>
        <w:jc w:val="both"/>
        <w:rPr>
          <w:rFonts w:ascii="Bookman Old Style" w:hAnsi="Bookman Old Style" w:cs="Arial"/>
          <w:sz w:val="24"/>
          <w:szCs w:val="24"/>
        </w:rPr>
      </w:pPr>
      <w:r w:rsidRPr="00C7696B">
        <w:rPr>
          <w:rFonts w:ascii="Bookman Old Style" w:hAnsi="Bookman Old Style" w:cs="Arial"/>
          <w:sz w:val="24"/>
          <w:szCs w:val="24"/>
        </w:rPr>
        <w:t>LEMBARAN DAERAH PROVINSI NUSA TENGGARA BARAT TAHUN 201</w:t>
      </w:r>
      <w:r>
        <w:rPr>
          <w:rFonts w:ascii="Bookman Old Style" w:hAnsi="Bookman Old Style" w:cs="Arial"/>
          <w:sz w:val="24"/>
          <w:szCs w:val="24"/>
        </w:rPr>
        <w:t>8</w:t>
      </w:r>
      <w:r w:rsidRPr="00C7696B">
        <w:rPr>
          <w:rFonts w:ascii="Bookman Old Style" w:hAnsi="Bookman Old Style" w:cs="Arial"/>
          <w:sz w:val="24"/>
          <w:szCs w:val="24"/>
        </w:rPr>
        <w:t xml:space="preserve"> NOMOR</w:t>
      </w:r>
    </w:p>
    <w:p w:rsidR="00C67694" w:rsidRDefault="00C67694" w:rsidP="00C67694">
      <w:pPr>
        <w:spacing w:line="240" w:lineRule="auto"/>
        <w:rPr>
          <w:rFonts w:ascii="Bookman Old Style" w:hAnsi="Bookman Old Style"/>
          <w:spacing w:val="-14"/>
          <w:sz w:val="24"/>
          <w:szCs w:val="24"/>
        </w:rPr>
      </w:pPr>
      <w:r w:rsidRPr="006D4D61">
        <w:rPr>
          <w:rFonts w:ascii="Bookman Old Style" w:hAnsi="Bookman Old Style"/>
          <w:spacing w:val="-14"/>
          <w:sz w:val="24"/>
          <w:szCs w:val="24"/>
        </w:rPr>
        <w:t xml:space="preserve">NOREG PERATURAN DAERAH PROVINSI NUSA TENGGARA </w:t>
      </w:r>
      <w:proofErr w:type="gramStart"/>
      <w:r w:rsidRPr="006D4D61">
        <w:rPr>
          <w:rFonts w:ascii="Bookman Old Style" w:hAnsi="Bookman Old Style"/>
          <w:spacing w:val="-14"/>
          <w:sz w:val="24"/>
          <w:szCs w:val="24"/>
        </w:rPr>
        <w:t>BARAT  NOMOR</w:t>
      </w:r>
      <w:proofErr w:type="gramEnd"/>
      <w:r w:rsidRPr="006D4D61">
        <w:rPr>
          <w:rFonts w:ascii="Bookman Old Style" w:hAnsi="Bookman Old Style"/>
          <w:spacing w:val="-14"/>
          <w:sz w:val="24"/>
          <w:szCs w:val="24"/>
        </w:rPr>
        <w:t xml:space="preserve"> (</w:t>
      </w:r>
      <w:r>
        <w:rPr>
          <w:rFonts w:ascii="Bookman Old Style" w:hAnsi="Bookman Old Style"/>
          <w:spacing w:val="-14"/>
          <w:sz w:val="24"/>
          <w:szCs w:val="24"/>
        </w:rPr>
        <w:t>7</w:t>
      </w:r>
      <w:r w:rsidRPr="006D4D61">
        <w:rPr>
          <w:rFonts w:ascii="Bookman Old Style" w:hAnsi="Bookman Old Style"/>
          <w:spacing w:val="-14"/>
          <w:sz w:val="24"/>
          <w:szCs w:val="24"/>
        </w:rPr>
        <w:t>,</w:t>
      </w:r>
      <w:r>
        <w:rPr>
          <w:rFonts w:ascii="Bookman Old Style" w:hAnsi="Bookman Old Style"/>
          <w:spacing w:val="-14"/>
          <w:sz w:val="24"/>
          <w:szCs w:val="24"/>
        </w:rPr>
        <w:t>99</w:t>
      </w:r>
      <w:r w:rsidRPr="006D4D61">
        <w:rPr>
          <w:rFonts w:ascii="Bookman Old Style" w:hAnsi="Bookman Old Style"/>
          <w:spacing w:val="-14"/>
          <w:sz w:val="24"/>
          <w:szCs w:val="24"/>
        </w:rPr>
        <w:t>/2018).</w:t>
      </w:r>
    </w:p>
    <w:p w:rsidR="00C67694" w:rsidRPr="00DE1DD8" w:rsidRDefault="00C67694" w:rsidP="00C67694">
      <w:pPr>
        <w:pStyle w:val="BodyText"/>
        <w:spacing w:line="320" w:lineRule="exact"/>
        <w:ind w:left="181" w:hanging="181"/>
        <w:rPr>
          <w:rFonts w:ascii="Bookman Old Style" w:hAnsi="Bookman Old Style"/>
          <w:sz w:val="24"/>
          <w:szCs w:val="24"/>
        </w:rPr>
      </w:pPr>
      <w:r w:rsidRPr="00DE1DD8">
        <w:rPr>
          <w:rFonts w:ascii="Bookman Old Style" w:hAnsi="Bookman Old Style"/>
          <w:sz w:val="24"/>
          <w:szCs w:val="24"/>
        </w:rPr>
        <w:t>Salinan Sesuai dengan Aslinya</w:t>
      </w:r>
    </w:p>
    <w:p w:rsidR="00C67694" w:rsidRPr="00DE1DD8" w:rsidRDefault="00C67694" w:rsidP="00C67694">
      <w:pPr>
        <w:pStyle w:val="BodyText"/>
        <w:spacing w:line="320" w:lineRule="exact"/>
        <w:ind w:left="181"/>
        <w:rPr>
          <w:rFonts w:ascii="Bookman Old Style" w:hAnsi="Bookman Old Style"/>
          <w:sz w:val="24"/>
          <w:szCs w:val="24"/>
        </w:rPr>
      </w:pPr>
      <w:r>
        <w:rPr>
          <w:rFonts w:ascii="Bookman Old Style" w:hAnsi="Bookman Old Style"/>
          <w:sz w:val="24"/>
          <w:szCs w:val="24"/>
        </w:rPr>
        <w:t xml:space="preserve">      </w:t>
      </w:r>
      <w:r w:rsidRPr="00DE1DD8">
        <w:rPr>
          <w:rFonts w:ascii="Bookman Old Style" w:hAnsi="Bookman Old Style"/>
          <w:sz w:val="24"/>
          <w:szCs w:val="24"/>
        </w:rPr>
        <w:t>Kepala Biro Hukum,</w:t>
      </w:r>
    </w:p>
    <w:p w:rsidR="00C67694" w:rsidRPr="00045959" w:rsidRDefault="00045959" w:rsidP="00045959">
      <w:r>
        <w:t xml:space="preserve">               </w:t>
      </w:r>
      <w:r w:rsidRPr="00045959">
        <w:drawing>
          <wp:inline distT="0" distB="0" distL="0" distR="0">
            <wp:extent cx="503555" cy="793364"/>
            <wp:effectExtent l="95250" t="38100" r="67945" b="6736"/>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rot="616476">
                      <a:off x="0" y="0"/>
                      <a:ext cx="503555" cy="793364"/>
                    </a:xfrm>
                    <a:prstGeom prst="rect">
                      <a:avLst/>
                    </a:prstGeom>
                    <a:noFill/>
                  </pic:spPr>
                </pic:pic>
              </a:graphicData>
            </a:graphic>
          </wp:inline>
        </w:drawing>
      </w:r>
    </w:p>
    <w:p w:rsidR="00C67694" w:rsidRPr="00DE1DD8" w:rsidRDefault="00C67694" w:rsidP="00C67694">
      <w:pPr>
        <w:pStyle w:val="BodyText"/>
        <w:spacing w:before="0" w:line="320" w:lineRule="exact"/>
        <w:ind w:left="181" w:hanging="181"/>
        <w:rPr>
          <w:rFonts w:ascii="Bookman Old Style" w:hAnsi="Bookman Old Style"/>
          <w:sz w:val="24"/>
          <w:szCs w:val="24"/>
        </w:rPr>
      </w:pPr>
      <w:r w:rsidRPr="00DE1DD8">
        <w:rPr>
          <w:rFonts w:ascii="Bookman Old Style" w:hAnsi="Bookman Old Style"/>
          <w:sz w:val="24"/>
          <w:szCs w:val="24"/>
        </w:rPr>
        <w:t>H. Ruslan Abdul Gani, SH. MH.</w:t>
      </w:r>
    </w:p>
    <w:p w:rsidR="00C67694" w:rsidRPr="00DE1DD8" w:rsidRDefault="00C67694" w:rsidP="00C67694">
      <w:pPr>
        <w:pStyle w:val="BodyText"/>
        <w:spacing w:before="0" w:line="320" w:lineRule="exact"/>
        <w:ind w:left="181"/>
        <w:rPr>
          <w:rFonts w:ascii="Bookman Old Style" w:hAnsi="Bookman Old Style"/>
          <w:sz w:val="24"/>
          <w:szCs w:val="24"/>
        </w:rPr>
      </w:pPr>
      <w:r>
        <w:rPr>
          <w:rFonts w:ascii="Bookman Old Style" w:hAnsi="Bookman Old Style"/>
          <w:sz w:val="24"/>
          <w:szCs w:val="24"/>
        </w:rPr>
        <w:t xml:space="preserve"> </w:t>
      </w:r>
      <w:r w:rsidRPr="00DE1DD8">
        <w:rPr>
          <w:rFonts w:ascii="Bookman Old Style" w:hAnsi="Bookman Old Style"/>
          <w:sz w:val="24"/>
          <w:szCs w:val="24"/>
        </w:rPr>
        <w:t>NIP.196512311993031135</w:t>
      </w:r>
    </w:p>
    <w:p w:rsidR="00C67694" w:rsidRPr="000020DF" w:rsidRDefault="00C67694" w:rsidP="00C67694">
      <w:pPr>
        <w:pStyle w:val="Default"/>
        <w:spacing w:line="300" w:lineRule="exact"/>
        <w:rPr>
          <w:rFonts w:ascii="Bookman Old Style" w:hAnsi="Bookman Old Style" w:cs="Bookman Old Style"/>
          <w:color w:val="auto"/>
        </w:rPr>
      </w:pPr>
    </w:p>
    <w:p w:rsidR="009B6DA8" w:rsidRDefault="009B6DA8" w:rsidP="004043E6">
      <w:pPr>
        <w:spacing w:line="300" w:lineRule="exact"/>
        <w:jc w:val="center"/>
        <w:rPr>
          <w:rFonts w:ascii="Bookman Old Style" w:eastAsia="Bookman Old Style" w:hAnsi="Bookman Old Style" w:cs="Bookman Old Style"/>
          <w:sz w:val="24"/>
        </w:rPr>
      </w:pPr>
    </w:p>
    <w:p w:rsidR="009B6DA8" w:rsidRDefault="009B6DA8" w:rsidP="004043E6">
      <w:pPr>
        <w:spacing w:line="300" w:lineRule="exact"/>
        <w:rPr>
          <w:rFonts w:ascii="Bookman Old Style" w:eastAsia="Bookman Old Style" w:hAnsi="Bookman Old Style" w:cs="Bookman Old Style"/>
          <w:sz w:val="24"/>
        </w:rPr>
      </w:pPr>
    </w:p>
    <w:p w:rsidR="00BB45BB" w:rsidRDefault="00BB45BB" w:rsidP="004043E6">
      <w:pPr>
        <w:spacing w:before="120" w:after="0" w:line="300" w:lineRule="exact"/>
        <w:jc w:val="center"/>
        <w:rPr>
          <w:rFonts w:ascii="Bookman Old Style" w:eastAsia="Bookman Old Style" w:hAnsi="Bookman Old Style" w:cs="Bookman Old Style"/>
          <w:sz w:val="24"/>
        </w:rPr>
      </w:pPr>
    </w:p>
    <w:p w:rsidR="00BB45BB" w:rsidRDefault="00BB45BB" w:rsidP="004043E6">
      <w:pPr>
        <w:spacing w:before="120" w:after="0" w:line="300" w:lineRule="exact"/>
        <w:jc w:val="center"/>
        <w:rPr>
          <w:rFonts w:ascii="Bookman Old Style" w:eastAsia="Bookman Old Style" w:hAnsi="Bookman Old Style" w:cs="Bookman Old Style"/>
          <w:sz w:val="24"/>
        </w:rPr>
      </w:pPr>
    </w:p>
    <w:p w:rsidR="00932991" w:rsidRDefault="00932991" w:rsidP="004043E6">
      <w:pPr>
        <w:spacing w:before="120" w:after="0" w:line="300" w:lineRule="exact"/>
        <w:jc w:val="center"/>
        <w:rPr>
          <w:rFonts w:ascii="Bookman Old Style" w:eastAsia="Bookman Old Style" w:hAnsi="Bookman Old Style" w:cs="Bookman Old Style"/>
          <w:sz w:val="24"/>
        </w:rPr>
      </w:pPr>
    </w:p>
    <w:p w:rsidR="00932991" w:rsidRDefault="00932991" w:rsidP="004043E6">
      <w:pPr>
        <w:spacing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br w:type="page"/>
      </w:r>
    </w:p>
    <w:p w:rsidR="009B6DA8" w:rsidRDefault="0005712B" w:rsidP="004043E6">
      <w:pPr>
        <w:spacing w:before="120"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 xml:space="preserve">PENJELASAN </w:t>
      </w:r>
    </w:p>
    <w:p w:rsidR="009B6DA8" w:rsidRDefault="0005712B" w:rsidP="004043E6">
      <w:pPr>
        <w:spacing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ATAS</w:t>
      </w:r>
    </w:p>
    <w:p w:rsidR="009B6DA8" w:rsidRDefault="0005712B" w:rsidP="004043E6">
      <w:pPr>
        <w:spacing w:before="120"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RANCANGAN PERATURAN DAERAH PROVINSI NUSA TENGGARA BARAT</w:t>
      </w:r>
    </w:p>
    <w:p w:rsidR="009B6DA8" w:rsidRDefault="0005712B" w:rsidP="004043E6">
      <w:pPr>
        <w:spacing w:before="120"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NOMOR        TAHUN 2018</w:t>
      </w:r>
    </w:p>
    <w:p w:rsidR="009B6DA8" w:rsidRDefault="0005712B" w:rsidP="004043E6">
      <w:pPr>
        <w:spacing w:before="120"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TENTANG</w:t>
      </w:r>
    </w:p>
    <w:p w:rsidR="009B6DA8" w:rsidRDefault="0005712B" w:rsidP="004043E6">
      <w:pPr>
        <w:spacing w:before="120" w:after="0" w:line="300" w:lineRule="exact"/>
        <w:jc w:val="center"/>
        <w:rPr>
          <w:rFonts w:ascii="Bookman Old Style" w:eastAsia="Bookman Old Style" w:hAnsi="Bookman Old Style" w:cs="Bookman Old Style"/>
          <w:sz w:val="24"/>
        </w:rPr>
      </w:pPr>
      <w:r>
        <w:rPr>
          <w:rFonts w:ascii="Bookman Old Style" w:eastAsia="Bookman Old Style" w:hAnsi="Bookman Old Style" w:cs="Bookman Old Style"/>
          <w:sz w:val="24"/>
        </w:rPr>
        <w:t>PERUBAHAN ATAS PERATURAN DAERAH NOMOR 4 TAHUN 2015 TENTANG PENYELENGGARAAN PENDIDIKAN</w:t>
      </w:r>
    </w:p>
    <w:p w:rsidR="009B6DA8" w:rsidRDefault="009B6DA8" w:rsidP="004043E6">
      <w:pPr>
        <w:spacing w:before="120" w:after="0" w:line="300" w:lineRule="exact"/>
        <w:jc w:val="center"/>
        <w:rPr>
          <w:rFonts w:ascii="Bookman Old Style" w:eastAsia="Bookman Old Style" w:hAnsi="Bookman Old Style" w:cs="Bookman Old Style"/>
          <w:sz w:val="24"/>
        </w:rPr>
      </w:pPr>
    </w:p>
    <w:p w:rsidR="009B6DA8" w:rsidRPr="00F642F2" w:rsidRDefault="0005712B" w:rsidP="004043E6">
      <w:pPr>
        <w:spacing w:before="120" w:after="0" w:line="300" w:lineRule="exact"/>
        <w:rPr>
          <w:rFonts w:ascii="Bookman Old Style" w:eastAsia="Bookman Old Style" w:hAnsi="Bookman Old Style" w:cs="Bookman Old Style"/>
          <w:sz w:val="24"/>
        </w:rPr>
      </w:pPr>
      <w:r w:rsidRPr="00F642F2">
        <w:rPr>
          <w:rFonts w:ascii="Bookman Old Style" w:eastAsia="Bookman Old Style" w:hAnsi="Bookman Old Style" w:cs="Bookman Old Style"/>
          <w:sz w:val="24"/>
        </w:rPr>
        <w:t>I. UMUM</w:t>
      </w:r>
    </w:p>
    <w:p w:rsidR="00BB45BB" w:rsidRDefault="007A7F42" w:rsidP="004043E6">
      <w:pPr>
        <w:tabs>
          <w:tab w:val="left" w:pos="1800"/>
          <w:tab w:val="left" w:pos="1980"/>
          <w:tab w:val="left" w:pos="2340"/>
        </w:tabs>
        <w:spacing w:line="300" w:lineRule="exact"/>
        <w:ind w:left="284" w:firstLine="425"/>
        <w:jc w:val="both"/>
        <w:rPr>
          <w:rFonts w:ascii="Bookman Old Style" w:eastAsia="Bookman Old Style" w:hAnsi="Bookman Old Style" w:cs="Bookman Old Style"/>
          <w:sz w:val="24"/>
        </w:rPr>
      </w:pPr>
      <w:r>
        <w:rPr>
          <w:rFonts w:ascii="Bookman Old Style" w:eastAsia="Bookman Old Style" w:hAnsi="Bookman Old Style" w:cs="Bookman Old Style"/>
          <w:sz w:val="24"/>
        </w:rPr>
        <w:t>M</w:t>
      </w:r>
      <w:r w:rsidR="00BB45BB">
        <w:rPr>
          <w:rFonts w:ascii="Bookman Old Style" w:eastAsia="Bookman Old Style" w:hAnsi="Bookman Old Style" w:cs="Bookman Old Style"/>
          <w:sz w:val="24"/>
        </w:rPr>
        <w:t xml:space="preserve">elaksanakan Keputusan Menteri Dalam Negeri Nomor : 188.34-4774 </w:t>
      </w:r>
      <w:r w:rsidR="00F642F2">
        <w:rPr>
          <w:rFonts w:ascii="Bookman Old Style" w:eastAsia="Bookman Old Style" w:hAnsi="Bookman Old Style" w:cs="Bookman Old Style"/>
          <w:sz w:val="24"/>
        </w:rPr>
        <w:t xml:space="preserve"> </w:t>
      </w:r>
      <w:r w:rsidR="00BB45BB">
        <w:rPr>
          <w:rFonts w:ascii="Bookman Old Style" w:eastAsia="Bookman Old Style" w:hAnsi="Bookman Old Style" w:cs="Bookman Old Style"/>
          <w:sz w:val="24"/>
        </w:rPr>
        <w:t>Tahun 2016 tentang Pembatalan Pasal 9 ayat (2) dan ayat (3) Perda Provinsi Nusa Tenggara Barat Nomor 4 Tahun 2015 tentang Penyelenggaraan Pendidikan</w:t>
      </w:r>
      <w:r>
        <w:rPr>
          <w:rFonts w:ascii="Bookman Old Style" w:eastAsia="Bookman Old Style" w:hAnsi="Bookman Old Style" w:cs="Bookman Old Style"/>
          <w:sz w:val="24"/>
        </w:rPr>
        <w:t xml:space="preserve"> </w:t>
      </w:r>
      <w:r>
        <w:rPr>
          <w:rFonts w:ascii="Bookman Old Style" w:eastAsia="Bookman Old Style" w:hAnsi="Bookman Old Style" w:cs="Bookman Old Style"/>
        </w:rPr>
        <w:t xml:space="preserve">dan sebagai </w:t>
      </w:r>
      <w:r>
        <w:rPr>
          <w:rFonts w:ascii="Bookman Old Style" w:eastAsia="Bookman Old Style" w:hAnsi="Bookman Old Style" w:cs="Bookman Old Style"/>
          <w:sz w:val="24"/>
        </w:rPr>
        <w:t xml:space="preserve">hasil evaluasi Pemerintah. </w:t>
      </w: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sidRPr="00F642F2">
        <w:rPr>
          <w:rFonts w:ascii="Bookman Old Style" w:eastAsia="Bookman Old Style" w:hAnsi="Bookman Old Style" w:cs="Bookman Old Style"/>
          <w:spacing w:val="-2"/>
          <w:sz w:val="24"/>
        </w:rPr>
        <w:t xml:space="preserve">Amanat Undang-Undang Dasar Negara Republik Indonesia Tahun 1945 yang antara </w:t>
      </w:r>
      <w:r w:rsidR="00E95DFA">
        <w:rPr>
          <w:rFonts w:ascii="Bookman Old Style" w:eastAsia="Bookman Old Style" w:hAnsi="Bookman Old Style" w:cs="Bookman Old Style"/>
          <w:spacing w:val="-2"/>
          <w:sz w:val="24"/>
        </w:rPr>
        <w:t>P</w:t>
      </w:r>
      <w:r w:rsidRPr="00F642F2">
        <w:rPr>
          <w:rFonts w:ascii="Bookman Old Style" w:eastAsia="Bookman Old Style" w:hAnsi="Bookman Old Style" w:cs="Bookman Old Style"/>
          <w:spacing w:val="-2"/>
          <w:sz w:val="24"/>
        </w:rPr>
        <w:t xml:space="preserve">asal 31 ayat (3) yang menegaskan bahwa pemerintah mengusahakan dan menyelenggarakan satu sistem pendidikan nasional yang meningkatkan keimanan dan ketaqwaan serta akhlak mulia dalam rangka mencerdaskan kehidupan bangsa. Hal ini berarti </w:t>
      </w:r>
      <w:proofErr w:type="gramStart"/>
      <w:r w:rsidRPr="00F642F2">
        <w:rPr>
          <w:rFonts w:ascii="Bookman Old Style" w:eastAsia="Bookman Old Style" w:hAnsi="Bookman Old Style" w:cs="Bookman Old Style"/>
          <w:spacing w:val="-2"/>
          <w:sz w:val="24"/>
        </w:rPr>
        <w:t>bahwa  pendidikan</w:t>
      </w:r>
      <w:proofErr w:type="gramEnd"/>
      <w:r w:rsidRPr="00F642F2">
        <w:rPr>
          <w:rFonts w:ascii="Bookman Old Style" w:eastAsia="Bookman Old Style" w:hAnsi="Bookman Old Style" w:cs="Bookman Old Style"/>
          <w:spacing w:val="-2"/>
          <w:sz w:val="24"/>
        </w:rPr>
        <w:t xml:space="preserve"> sebagai hak dasar warga yang menjadi syarat penting  bagi keberhasilan pembangunan di daerah dan nasional. Dengan demikian pendidikan penyelenggaraan penidikan yang bermutu akan dapat </w:t>
      </w:r>
      <w:proofErr w:type="gramStart"/>
      <w:r w:rsidRPr="00F642F2">
        <w:rPr>
          <w:rFonts w:ascii="Bookman Old Style" w:eastAsia="Bookman Old Style" w:hAnsi="Bookman Old Style" w:cs="Bookman Old Style"/>
          <w:spacing w:val="-2"/>
          <w:sz w:val="24"/>
        </w:rPr>
        <w:t>mewujudkan  Provinsi</w:t>
      </w:r>
      <w:proofErr w:type="gramEnd"/>
      <w:r w:rsidRPr="00F642F2">
        <w:rPr>
          <w:rFonts w:ascii="Bookman Old Style" w:eastAsia="Bookman Old Style" w:hAnsi="Bookman Old Style" w:cs="Bookman Old Style"/>
          <w:spacing w:val="-2"/>
          <w:sz w:val="24"/>
        </w:rPr>
        <w:t xml:space="preserve"> Nusa Tenggara Barat</w:t>
      </w:r>
      <w:r>
        <w:rPr>
          <w:rFonts w:ascii="Bookman Old Style" w:eastAsia="Bookman Old Style" w:hAnsi="Bookman Old Style" w:cs="Bookman Old Style"/>
          <w:sz w:val="24"/>
        </w:rPr>
        <w:t xml:space="preserve"> sebagai pusat pendidikan, pembentukan karakter  mulia dan/atau pusat pengembangan ilmu pengetahuan dan teknologi dilandasi iman dan taqwa. </w:t>
      </w: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Dalam rangka mewujudkan tujuan pendidikan nasional sebagai pranata sosial yang kuat dan berwibawa baik di tingkat nasional maupun internasional, Pemerintahan Daerah dan Masyarakat Provinsi Nusa Tenggara Barat bertekad untuk menghasilkan sumber daya manusia berkualitas melalui pendidikan yang bermutu sesuai dengan perkembangan ilmu pengetahuan dan teknologi yang dilandasi iman dan taqwa, sehingga mampu menjawab berbagai tantangan zaman. Oleh karena itu upaya yang dilakukan antara </w:t>
      </w:r>
      <w:proofErr w:type="gramStart"/>
      <w:r>
        <w:rPr>
          <w:rFonts w:ascii="Bookman Old Style" w:eastAsia="Bookman Old Style" w:hAnsi="Bookman Old Style" w:cs="Bookman Old Style"/>
          <w:sz w:val="24"/>
        </w:rPr>
        <w:t>lain</w:t>
      </w:r>
      <w:proofErr w:type="gramEnd"/>
      <w:r>
        <w:rPr>
          <w:rFonts w:ascii="Bookman Old Style" w:eastAsia="Bookman Old Style" w:hAnsi="Bookman Old Style" w:cs="Bookman Old Style"/>
          <w:sz w:val="24"/>
        </w:rPr>
        <w:t xml:space="preserve"> penyediaan akses pendidikan berkeadilan, peningkatan mutu pendidikan yang merata, serta meningkatkan partisipasi masyarakat dalam pengelolaan pendidikan sesuai dengan prinsip penyelenggaraan pemerintahan Daerah sebagaimana diatur dalam Undang-Undang Nomor 23 Tahun 2014 tentang Pemerintahan Daerah. </w:t>
      </w: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Pr>
          <w:rFonts w:ascii="Bookman Old Style" w:eastAsia="Bookman Old Style" w:hAnsi="Bookman Old Style" w:cs="Bookman Old Style"/>
          <w:sz w:val="24"/>
        </w:rPr>
        <w:t>Sementara itu dalam Undang-Undang Nomor 23 Tahun 2014 tentang Pemerintahan Daerah ditegaskan bahwa urusan pendidikan merupakan salah satu urusan pemerintahan konkuren yang bersifat wajib yang menjadi kewenangan Pemerintah Daerah yang meliputi pengelolaan dan pembinaan sekolah menengah dan pendidikan khusus dan pendidikan layanan khusus. Untuk menyelaraskan pembagian tanggungjawab sebagaimana di atas, maka Pemerintahan Provinsi Nusa Tenggara Barat melakukan perubahan atas  Peraturan D</w:t>
      </w:r>
      <w:r w:rsidR="00E95DFA">
        <w:rPr>
          <w:rFonts w:ascii="Bookman Old Style" w:eastAsia="Bookman Old Style" w:hAnsi="Bookman Old Style" w:cs="Bookman Old Style"/>
          <w:sz w:val="24"/>
        </w:rPr>
        <w:t>aerah N</w:t>
      </w:r>
      <w:r>
        <w:rPr>
          <w:rFonts w:ascii="Bookman Old Style" w:eastAsia="Bookman Old Style" w:hAnsi="Bookman Old Style" w:cs="Bookman Old Style"/>
          <w:sz w:val="24"/>
        </w:rPr>
        <w:t xml:space="preserve">omor 4 </w:t>
      </w:r>
      <w:r w:rsidR="00E95DFA">
        <w:rPr>
          <w:rFonts w:ascii="Bookman Old Style" w:eastAsia="Bookman Old Style" w:hAnsi="Bookman Old Style" w:cs="Bookman Old Style"/>
          <w:sz w:val="24"/>
        </w:rPr>
        <w:t>T</w:t>
      </w:r>
      <w:r>
        <w:rPr>
          <w:rFonts w:ascii="Bookman Old Style" w:eastAsia="Bookman Old Style" w:hAnsi="Bookman Old Style" w:cs="Bookman Old Style"/>
          <w:sz w:val="24"/>
        </w:rPr>
        <w:t>ahun 2015 tentang Penyelenggaraan Pendidikan, sebagai komitmen untuk mendorong dan mengupayakan pencerdasan kehidupan dan penghidupan masyarakat Nusa Tenggara Barat menjadi manusia yang beriman dan bertakwa kepada Tuhan Yang Maha Esa, berakhlak mulia, sehat, berilmu, cakap, kreatif, mandiri, dan menjadi warga negara yang demokratis serta bertanggung jawab.</w:t>
      </w:r>
    </w:p>
    <w:p w:rsidR="001E50E4" w:rsidRDefault="001E50E4" w:rsidP="004043E6">
      <w:pPr>
        <w:spacing w:before="120" w:after="0" w:line="300" w:lineRule="exact"/>
        <w:ind w:left="357" w:firstLine="629"/>
        <w:jc w:val="both"/>
        <w:rPr>
          <w:rFonts w:ascii="Bookman Old Style" w:eastAsia="Bookman Old Style" w:hAnsi="Bookman Old Style" w:cs="Bookman Old Style"/>
          <w:sz w:val="24"/>
        </w:rPr>
      </w:pP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 xml:space="preserve">Untuk itu, berbagai upaya yang dilakukan oleh Pemerintah Daerah Provinsi Nusa Tenggara Barat, adalah: (a) mengupayakan perluasan dan pemerataan kesempatan memperoleh pendidikan yang bermutu bagi seluruh masyarakat Nusa Tenggara Barat; (b) membantu dan memfasilitasi pengembangan potensi anak didik; (c)  mengoptimalkan pembentukan kepribadian; (d) meningkatkan keprofesionalan dan akuntabilitas lembaga pendidikan sebagai pusat pembudayaan ilmu pengetahuan, keterampilan, pengalaman, sikap, dan nilai berdasarkan standar nasional; dan (e) memberdayakan peran serta masyarakat, dunia usaha dan dunia industry dalam penyelenggaraan dan pengelolaan pendidikan. </w:t>
      </w: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Guna mencapai  tujuan tersebut, strategi yang dilakukan dalam pembangunan di bidang  pendidikan, adalah: (a) perluasan akses layanan pendidikan yang merata dan bermutu; (b) peningkatan mutu pendidik dan tenaga kependidikan yang inovatif dan kreatif; (c) pemenuhan sarana dan prasarana pembelajaran; (d) penyelarasan pendidikan dengan kebutuhan dunia usaha; dan (e) penataan struktur kelembagaan dan akuntabilitas pengelolaan pendidikan. </w:t>
      </w: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Dari berbagai upaya dan strategi yang dilakukan oleh Pemerintah Daerah tersebut, tentu saja tetap harus sejalan dengan lingkup kewenangan Daerah Provinsi berkenaan urusan pemerintahan daerah yang diselenggarakan dibidang pendidikan dengan tetap mengakomodir materi muatan lokal sebagai bentuk kearifan lokal dalam Peraturan Daerah ini. </w:t>
      </w:r>
    </w:p>
    <w:p w:rsidR="009B6DA8" w:rsidRDefault="0005712B" w:rsidP="004043E6">
      <w:pPr>
        <w:spacing w:before="120" w:after="0" w:line="300" w:lineRule="exact"/>
        <w:ind w:left="357" w:firstLine="629"/>
        <w:jc w:val="both"/>
        <w:rPr>
          <w:rFonts w:ascii="Bookman Old Style" w:eastAsia="Bookman Old Style" w:hAnsi="Bookman Old Style" w:cs="Bookman Old Style"/>
          <w:sz w:val="24"/>
        </w:rPr>
      </w:pPr>
      <w:r>
        <w:rPr>
          <w:rFonts w:ascii="Bookman Old Style" w:eastAsia="Bookman Old Style" w:hAnsi="Bookman Old Style" w:cs="Bookman Old Style"/>
          <w:sz w:val="24"/>
        </w:rPr>
        <w:t>Oleh karena itu, guna  mewujudkan tujuan dan strategi dalam penyelenggaraan dan/atau pengelolaan pendidikan, diperlukan pengaturan agar terpenuhi hak-hak dan kewajiban yang mendasar bagi warga masyarakat di bidang pendidikan dengan melakukan penyempurnaan Peraturan Daerah tentang penyelenggaraan pendidikan sebagai landasan hukum bagi semua unsur yang terkait dengan pendidikan, serta mengikat semua pihak baik Pemerintahan Daerah Provinsi Nusa Tenggara Barat maupun masyarakat dan pemangku kepentingan lainnya.</w:t>
      </w:r>
    </w:p>
    <w:p w:rsidR="00FA1BD6" w:rsidRDefault="00FA1BD6" w:rsidP="004043E6">
      <w:pPr>
        <w:spacing w:before="120" w:after="0" w:line="300" w:lineRule="exact"/>
        <w:ind w:left="357" w:firstLine="629"/>
        <w:jc w:val="both"/>
        <w:rPr>
          <w:rFonts w:ascii="Bookman Old Style" w:eastAsia="Bookman Old Style" w:hAnsi="Bookman Old Style" w:cs="Bookman Old Style"/>
          <w:sz w:val="24"/>
        </w:rPr>
      </w:pPr>
    </w:p>
    <w:p w:rsidR="009B6DA8" w:rsidRPr="00F642F2" w:rsidRDefault="0005712B" w:rsidP="004043E6">
      <w:pPr>
        <w:spacing w:before="120" w:after="0" w:line="300" w:lineRule="exact"/>
        <w:rPr>
          <w:rFonts w:ascii="Bookman Old Style" w:eastAsia="Bookman Old Style" w:hAnsi="Bookman Old Style" w:cs="Bookman Old Style"/>
          <w:sz w:val="24"/>
        </w:rPr>
      </w:pPr>
      <w:r w:rsidRPr="00F642F2">
        <w:rPr>
          <w:rFonts w:ascii="Bookman Old Style" w:eastAsia="Bookman Old Style" w:hAnsi="Bookman Old Style" w:cs="Bookman Old Style"/>
          <w:sz w:val="24"/>
        </w:rPr>
        <w:t xml:space="preserve">2. </w:t>
      </w:r>
      <w:proofErr w:type="gramStart"/>
      <w:r w:rsidRPr="00F642F2">
        <w:rPr>
          <w:rFonts w:ascii="Bookman Old Style" w:eastAsia="Bookman Old Style" w:hAnsi="Bookman Old Style" w:cs="Bookman Old Style"/>
          <w:sz w:val="24"/>
        </w:rPr>
        <w:t>PASAl  DEMI</w:t>
      </w:r>
      <w:proofErr w:type="gramEnd"/>
      <w:r w:rsidRPr="00F642F2">
        <w:rPr>
          <w:rFonts w:ascii="Bookman Old Style" w:eastAsia="Bookman Old Style" w:hAnsi="Bookman Old Style" w:cs="Bookman Old Style"/>
          <w:sz w:val="24"/>
        </w:rPr>
        <w:t xml:space="preserve"> PASAL</w:t>
      </w:r>
    </w:p>
    <w:p w:rsidR="009B6DA8" w:rsidRPr="00F642F2" w:rsidRDefault="0005712B" w:rsidP="004043E6">
      <w:pPr>
        <w:spacing w:before="120" w:after="0" w:line="300" w:lineRule="exact"/>
        <w:rPr>
          <w:rFonts w:ascii="Bookman Old Style" w:eastAsia="Bookman Old Style" w:hAnsi="Bookman Old Style" w:cs="Bookman Old Style"/>
          <w:sz w:val="24"/>
        </w:rPr>
      </w:pPr>
      <w:r w:rsidRPr="00F642F2">
        <w:rPr>
          <w:rFonts w:ascii="Bookman Old Style" w:eastAsia="Bookman Old Style" w:hAnsi="Bookman Old Style" w:cs="Bookman Old Style"/>
          <w:sz w:val="24"/>
        </w:rPr>
        <w:t>Pasal I</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w:t>
      </w:r>
    </w:p>
    <w:p w:rsidR="009B6DA8" w:rsidRDefault="0005712B" w:rsidP="004043E6">
      <w:pPr>
        <w:spacing w:before="120" w:after="0" w:line="300" w:lineRule="exact"/>
        <w:ind w:left="567"/>
        <w:rPr>
          <w:rFonts w:ascii="Bookman Old Style" w:eastAsia="Bookman Old Style" w:hAnsi="Bookman Old Style" w:cs="Bookman Old Style"/>
          <w:sz w:val="24"/>
        </w:rPr>
      </w:pPr>
      <w:r>
        <w:rPr>
          <w:rFonts w:ascii="Bookman Old Style" w:eastAsia="Bookman Old Style" w:hAnsi="Bookman Old Style" w:cs="Bookman Old Style"/>
          <w:sz w:val="24"/>
        </w:rPr>
        <w:t>Pasal 1</w:t>
      </w:r>
    </w:p>
    <w:p w:rsidR="009B6DA8" w:rsidRDefault="0005712B" w:rsidP="004043E6">
      <w:pPr>
        <w:spacing w:after="0" w:line="300" w:lineRule="exact"/>
        <w:ind w:left="851"/>
        <w:rPr>
          <w:rFonts w:ascii="Bookman Old Style" w:eastAsia="Bookman Old Style" w:hAnsi="Bookman Old Style" w:cs="Bookman Old Style"/>
          <w:sz w:val="24"/>
        </w:rPr>
      </w:pPr>
      <w:r>
        <w:rPr>
          <w:rFonts w:ascii="Bookman Old Style" w:eastAsia="Bookman Old Style" w:hAnsi="Bookman Old Style" w:cs="Bookman Old Style"/>
          <w:sz w:val="24"/>
        </w:rPr>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2</w:t>
      </w:r>
    </w:p>
    <w:p w:rsidR="009B6DA8" w:rsidRDefault="0005712B" w:rsidP="004043E6">
      <w:pPr>
        <w:spacing w:before="120" w:after="0" w:line="300" w:lineRule="exact"/>
        <w:ind w:left="567"/>
        <w:rPr>
          <w:rFonts w:ascii="Bookman Old Style" w:eastAsia="Bookman Old Style" w:hAnsi="Bookman Old Style" w:cs="Bookman Old Style"/>
          <w:sz w:val="24"/>
        </w:rPr>
      </w:pPr>
      <w:r>
        <w:rPr>
          <w:rFonts w:ascii="Bookman Old Style" w:eastAsia="Bookman Old Style" w:hAnsi="Bookman Old Style" w:cs="Bookman Old Style"/>
          <w:sz w:val="24"/>
        </w:rPr>
        <w:t>Pasal 9</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3</w:t>
      </w:r>
    </w:p>
    <w:p w:rsidR="009B6DA8" w:rsidRDefault="0005712B" w:rsidP="004043E6">
      <w:pPr>
        <w:spacing w:after="0" w:line="300" w:lineRule="exact"/>
        <w:ind w:left="284"/>
        <w:rPr>
          <w:rFonts w:ascii="Bookman Old Style" w:eastAsia="Bookman Old Style" w:hAnsi="Bookman Old Style" w:cs="Bookman Old Style"/>
          <w:sz w:val="24"/>
        </w:rPr>
      </w:pP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cukup</w:t>
      </w:r>
      <w:proofErr w:type="gramEnd"/>
      <w:r>
        <w:rPr>
          <w:rFonts w:ascii="Bookman Old Style" w:eastAsia="Bookman Old Style" w:hAnsi="Bookman Old Style" w:cs="Bookman Old Style"/>
          <w:sz w:val="24"/>
        </w:rPr>
        <w:t xml:space="preserve">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4</w:t>
      </w:r>
    </w:p>
    <w:p w:rsidR="009B6DA8" w:rsidRDefault="0005712B" w:rsidP="004043E6">
      <w:pPr>
        <w:spacing w:before="120" w:after="0" w:line="300" w:lineRule="exact"/>
        <w:ind w:left="567"/>
        <w:rPr>
          <w:rFonts w:ascii="Bookman Old Style" w:eastAsia="Bookman Old Style" w:hAnsi="Bookman Old Style" w:cs="Bookman Old Style"/>
          <w:sz w:val="24"/>
        </w:rPr>
      </w:pPr>
      <w:r>
        <w:rPr>
          <w:rFonts w:ascii="Bookman Old Style" w:eastAsia="Bookman Old Style" w:hAnsi="Bookman Old Style" w:cs="Bookman Old Style"/>
          <w:sz w:val="24"/>
        </w:rPr>
        <w:t>Pasal 12</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after="0" w:line="300" w:lineRule="exact"/>
        <w:ind w:firstLine="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5</w:t>
      </w:r>
    </w:p>
    <w:p w:rsidR="009B6DA8" w:rsidRDefault="0005712B" w:rsidP="004043E6">
      <w:pPr>
        <w:spacing w:before="120" w:after="0" w:line="300" w:lineRule="exact"/>
        <w:ind w:left="567"/>
        <w:rPr>
          <w:rFonts w:ascii="Bookman Old Style" w:eastAsia="Bookman Old Style" w:hAnsi="Bookman Old Style" w:cs="Bookman Old Style"/>
          <w:sz w:val="24"/>
        </w:rPr>
      </w:pPr>
      <w:r>
        <w:rPr>
          <w:rFonts w:ascii="Bookman Old Style" w:eastAsia="Bookman Old Style" w:hAnsi="Bookman Old Style" w:cs="Bookman Old Style"/>
          <w:sz w:val="24"/>
        </w:rPr>
        <w:tab/>
        <w:t>Pasal 13</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241182" w:rsidRDefault="00241182" w:rsidP="004043E6">
      <w:pPr>
        <w:spacing w:after="0" w:line="300" w:lineRule="exact"/>
        <w:rPr>
          <w:rFonts w:ascii="Bookman Old Style" w:eastAsia="Bookman Old Style" w:hAnsi="Bookman Old Style" w:cs="Bookman Old Style"/>
          <w:sz w:val="24"/>
        </w:rPr>
      </w:pP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lastRenderedPageBreak/>
        <w:t>angka</w:t>
      </w:r>
      <w:proofErr w:type="gramEnd"/>
      <w:r>
        <w:rPr>
          <w:rFonts w:ascii="Bookman Old Style" w:eastAsia="Bookman Old Style" w:hAnsi="Bookman Old Style" w:cs="Bookman Old Style"/>
          <w:sz w:val="24"/>
        </w:rPr>
        <w:t xml:space="preserve"> 6</w:t>
      </w:r>
    </w:p>
    <w:p w:rsidR="009B6DA8" w:rsidRDefault="0005712B" w:rsidP="004043E6">
      <w:pPr>
        <w:spacing w:before="120" w:after="0" w:line="300" w:lineRule="exact"/>
        <w:ind w:left="567"/>
        <w:rPr>
          <w:rFonts w:ascii="Bookman Old Style" w:eastAsia="Bookman Old Style" w:hAnsi="Bookman Old Style" w:cs="Bookman Old Style"/>
          <w:sz w:val="24"/>
        </w:rPr>
      </w:pPr>
      <w:r>
        <w:rPr>
          <w:rFonts w:ascii="Bookman Old Style" w:eastAsia="Bookman Old Style" w:hAnsi="Bookman Old Style" w:cs="Bookman Old Style"/>
          <w:sz w:val="24"/>
        </w:rPr>
        <w:tab/>
        <w:t>Pasal 17</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7</w:t>
      </w:r>
    </w:p>
    <w:p w:rsidR="009B6DA8" w:rsidRDefault="0005712B" w:rsidP="004043E6">
      <w:pPr>
        <w:spacing w:before="120" w:after="0" w:line="300" w:lineRule="exact"/>
        <w:ind w:firstLine="720"/>
        <w:rPr>
          <w:rFonts w:ascii="Bookman Old Style" w:eastAsia="Bookman Old Style" w:hAnsi="Bookman Old Style" w:cs="Bookman Old Style"/>
          <w:sz w:val="24"/>
        </w:rPr>
      </w:pPr>
      <w:r>
        <w:rPr>
          <w:rFonts w:ascii="Bookman Old Style" w:eastAsia="Bookman Old Style" w:hAnsi="Bookman Old Style" w:cs="Bookman Old Style"/>
          <w:sz w:val="24"/>
        </w:rPr>
        <w:t>Pasal 19</w:t>
      </w:r>
    </w:p>
    <w:p w:rsidR="009B6DA8" w:rsidRPr="007A7F42" w:rsidRDefault="007A7F42" w:rsidP="00207CC1">
      <w:pPr>
        <w:spacing w:after="0" w:line="300" w:lineRule="exact"/>
        <w:ind w:left="2268" w:hanging="992"/>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rPr>
        <w:t xml:space="preserve">Ayat (2) huruf a, ruang lingkup budaya daerah terdiri atas adat </w:t>
      </w:r>
      <w:r w:rsidRPr="007A7F42">
        <w:rPr>
          <w:rFonts w:ascii="Bookman Old Style" w:eastAsia="Bookman Old Style" w:hAnsi="Bookman Old Style" w:cs="Bookman Old Style"/>
          <w:sz w:val="24"/>
          <w:szCs w:val="24"/>
        </w:rPr>
        <w:t>istiadat</w:t>
      </w:r>
      <w:r w:rsidR="002E3EAC">
        <w:rPr>
          <w:rFonts w:ascii="Bookman Old Style" w:eastAsia="Bookman Old Style" w:hAnsi="Bookman Old Style" w:cs="Bookman Old Style"/>
          <w:sz w:val="24"/>
          <w:szCs w:val="24"/>
        </w:rPr>
        <w:t>, kesenian, kebudayaan, dan kearifan lokal.</w:t>
      </w:r>
      <w:proofErr w:type="gramEnd"/>
      <w:r w:rsidRPr="007A7F42">
        <w:rPr>
          <w:rFonts w:ascii="Bookman Old Style" w:eastAsia="Bookman Old Style" w:hAnsi="Bookman Old Style" w:cs="Bookman Old Style"/>
          <w:sz w:val="24"/>
          <w:szCs w:val="24"/>
        </w:rPr>
        <w:t xml:space="preserve"> </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8</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t>Pasal 20</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9</w:t>
      </w:r>
    </w:p>
    <w:p w:rsidR="009B6DA8" w:rsidRDefault="0005712B" w:rsidP="004043E6">
      <w:pPr>
        <w:spacing w:before="120" w:after="0" w:line="300" w:lineRule="exact"/>
        <w:ind w:left="284" w:firstLine="436"/>
        <w:rPr>
          <w:rFonts w:ascii="Bookman Old Style" w:eastAsia="Bookman Old Style" w:hAnsi="Bookman Old Style" w:cs="Bookman Old Style"/>
          <w:sz w:val="24"/>
        </w:rPr>
      </w:pPr>
      <w:r>
        <w:rPr>
          <w:rFonts w:ascii="Bookman Old Style" w:eastAsia="Bookman Old Style" w:hAnsi="Bookman Old Style" w:cs="Bookman Old Style"/>
          <w:sz w:val="24"/>
        </w:rPr>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10</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Pasal  24</w:t>
      </w:r>
      <w:proofErr w:type="gramEnd"/>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11</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t>Pasal 25</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12</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Pasal  26</w:t>
      </w:r>
      <w:proofErr w:type="gramEnd"/>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13</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proofErr w:type="gramStart"/>
      <w:r>
        <w:rPr>
          <w:rFonts w:ascii="Bookman Old Style" w:eastAsia="Bookman Old Style" w:hAnsi="Bookman Old Style" w:cs="Bookman Old Style"/>
          <w:sz w:val="24"/>
        </w:rPr>
        <w:t>Pasal  30</w:t>
      </w:r>
      <w:proofErr w:type="gramEnd"/>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14</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15</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t>Pasal 32</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4043E6">
      <w:pPr>
        <w:spacing w:before="120" w:after="0" w:line="300" w:lineRule="exact"/>
        <w:ind w:left="284"/>
        <w:rPr>
          <w:rFonts w:ascii="Bookman Old Style" w:eastAsia="Bookman Old Style" w:hAnsi="Bookman Old Style" w:cs="Bookman Old Style"/>
          <w:sz w:val="24"/>
        </w:rPr>
      </w:pPr>
      <w:proofErr w:type="gramStart"/>
      <w:r>
        <w:rPr>
          <w:rFonts w:ascii="Bookman Old Style" w:eastAsia="Bookman Old Style" w:hAnsi="Bookman Old Style" w:cs="Bookman Old Style"/>
          <w:sz w:val="24"/>
        </w:rPr>
        <w:t>angka</w:t>
      </w:r>
      <w:proofErr w:type="gramEnd"/>
      <w:r>
        <w:rPr>
          <w:rFonts w:ascii="Bookman Old Style" w:eastAsia="Bookman Old Style" w:hAnsi="Bookman Old Style" w:cs="Bookman Old Style"/>
          <w:sz w:val="24"/>
        </w:rPr>
        <w:t xml:space="preserve"> 16</w:t>
      </w:r>
    </w:p>
    <w:p w:rsidR="009B6DA8" w:rsidRDefault="0005712B" w:rsidP="004043E6">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t>Pasal 39</w:t>
      </w:r>
    </w:p>
    <w:p w:rsidR="009B6DA8" w:rsidRDefault="0005712B" w:rsidP="004043E6">
      <w:pPr>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ab/>
      </w:r>
      <w:r>
        <w:rPr>
          <w:rFonts w:ascii="Bookman Old Style" w:eastAsia="Bookman Old Style" w:hAnsi="Bookman Old Style" w:cs="Bookman Old Style"/>
          <w:sz w:val="24"/>
        </w:rPr>
        <w:tab/>
        <w:t>Cukup jelas</w:t>
      </w:r>
    </w:p>
    <w:p w:rsidR="009B6DA8" w:rsidRDefault="0005712B" w:rsidP="00FA6513">
      <w:pPr>
        <w:tabs>
          <w:tab w:val="left" w:pos="3538"/>
        </w:tabs>
        <w:spacing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Pasal II</w:t>
      </w:r>
      <w:r w:rsidR="00FA6513">
        <w:rPr>
          <w:rFonts w:ascii="Bookman Old Style" w:eastAsia="Bookman Old Style" w:hAnsi="Bookman Old Style" w:cs="Bookman Old Style"/>
          <w:sz w:val="24"/>
        </w:rPr>
        <w:tab/>
      </w:r>
    </w:p>
    <w:p w:rsidR="009B6DA8" w:rsidRDefault="0005712B" w:rsidP="004043E6">
      <w:pPr>
        <w:spacing w:before="120" w:after="0" w:line="300" w:lineRule="exact"/>
        <w:ind w:firstLine="720"/>
        <w:rPr>
          <w:rFonts w:ascii="Bookman Old Style" w:eastAsia="Bookman Old Style" w:hAnsi="Bookman Old Style" w:cs="Bookman Old Style"/>
          <w:sz w:val="24"/>
        </w:rPr>
      </w:pPr>
      <w:r>
        <w:rPr>
          <w:rFonts w:ascii="Bookman Old Style" w:eastAsia="Bookman Old Style" w:hAnsi="Bookman Old Style" w:cs="Bookman Old Style"/>
          <w:sz w:val="24"/>
        </w:rPr>
        <w:t>Cukup jelas</w:t>
      </w:r>
    </w:p>
    <w:p w:rsidR="009B6DA8" w:rsidRDefault="009B6DA8" w:rsidP="004043E6">
      <w:pPr>
        <w:spacing w:before="120" w:after="0" w:line="300" w:lineRule="exact"/>
        <w:ind w:firstLine="720"/>
        <w:rPr>
          <w:rFonts w:ascii="Bookman Old Style" w:eastAsia="Bookman Old Style" w:hAnsi="Bookman Old Style" w:cs="Bookman Old Style"/>
          <w:sz w:val="24"/>
        </w:rPr>
      </w:pPr>
    </w:p>
    <w:p w:rsidR="009B6DA8" w:rsidRDefault="0005712B" w:rsidP="00F642F2">
      <w:pPr>
        <w:spacing w:before="120" w:after="0" w:line="300" w:lineRule="exact"/>
        <w:rPr>
          <w:rFonts w:ascii="Bookman Old Style" w:eastAsia="Bookman Old Style" w:hAnsi="Bookman Old Style" w:cs="Bookman Old Style"/>
          <w:sz w:val="24"/>
        </w:rPr>
      </w:pPr>
      <w:r>
        <w:rPr>
          <w:rFonts w:ascii="Bookman Old Style" w:eastAsia="Bookman Old Style" w:hAnsi="Bookman Old Style" w:cs="Bookman Old Style"/>
          <w:sz w:val="24"/>
        </w:rPr>
        <w:t>TAMBAHAN LEMBARAN DAERAH PROVINSI NUSA TENGGARA BARAT NOMOR</w:t>
      </w:r>
      <w:r w:rsidR="00B1450A">
        <w:rPr>
          <w:rFonts w:ascii="Bookman Old Style" w:eastAsia="Bookman Old Style" w:hAnsi="Bookman Old Style" w:cs="Bookman Old Style"/>
          <w:sz w:val="24"/>
        </w:rPr>
        <w:t xml:space="preserve"> 135</w:t>
      </w:r>
    </w:p>
    <w:p w:rsidR="009B6DA8" w:rsidRDefault="009B6DA8" w:rsidP="004043E6">
      <w:pPr>
        <w:spacing w:before="120" w:after="0" w:line="300" w:lineRule="exact"/>
        <w:rPr>
          <w:rFonts w:ascii="Bookman Old Style" w:eastAsia="Bookman Old Style" w:hAnsi="Bookman Old Style" w:cs="Bookman Old Style"/>
          <w:sz w:val="24"/>
        </w:rPr>
      </w:pPr>
    </w:p>
    <w:sectPr w:rsidR="009B6DA8" w:rsidSect="00932991">
      <w:pgSz w:w="12242" w:h="20163" w:code="5"/>
      <w:pgMar w:top="1418" w:right="1191" w:bottom="2552" w:left="1191" w:header="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0C7"/>
    <w:multiLevelType w:val="multilevel"/>
    <w:tmpl w:val="9A5A1D06"/>
    <w:lvl w:ilvl="0">
      <w:start w:val="1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293650A"/>
    <w:multiLevelType w:val="multilevel"/>
    <w:tmpl w:val="DEFC1F58"/>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3464998"/>
    <w:multiLevelType w:val="hybridMultilevel"/>
    <w:tmpl w:val="F320A242"/>
    <w:lvl w:ilvl="0" w:tplc="F7FC0576">
      <w:start w:val="1"/>
      <w:numFmt w:val="lowerLetter"/>
      <w:lvlText w:val="%1."/>
      <w:lvlJc w:val="left"/>
      <w:pPr>
        <w:ind w:left="2564" w:hanging="360"/>
      </w:pPr>
      <w:rPr>
        <w:rFonts w:hint="default"/>
      </w:r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3">
    <w:nsid w:val="081B2A96"/>
    <w:multiLevelType w:val="multilevel"/>
    <w:tmpl w:val="B6929860"/>
    <w:lvl w:ilvl="0">
      <w:start w:val="1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E980D7E"/>
    <w:multiLevelType w:val="multilevel"/>
    <w:tmpl w:val="D0EEBAA0"/>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EBC692C"/>
    <w:multiLevelType w:val="multilevel"/>
    <w:tmpl w:val="D45C4C04"/>
    <w:lvl w:ilvl="0">
      <w:start w:val="1"/>
      <w:numFmt w:val="lowerLetter"/>
      <w:lvlText w:val="%1."/>
      <w:lvlJc w:val="left"/>
      <w:rPr>
        <w:rFonts w:ascii="Bookman Old Style" w:eastAsia="Bookman Old Style" w:hAnsi="Bookman Old Style" w:cs="Bookman Old Sty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4E6EFE"/>
    <w:multiLevelType w:val="hybridMultilevel"/>
    <w:tmpl w:val="7B46BDB4"/>
    <w:lvl w:ilvl="0" w:tplc="16BC72F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19102FB4"/>
    <w:multiLevelType w:val="multilevel"/>
    <w:tmpl w:val="F1F865B4"/>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9601D1F"/>
    <w:multiLevelType w:val="multilevel"/>
    <w:tmpl w:val="8A9E776C"/>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AD17B62"/>
    <w:multiLevelType w:val="multilevel"/>
    <w:tmpl w:val="9D707FD8"/>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BC768E7"/>
    <w:multiLevelType w:val="multilevel"/>
    <w:tmpl w:val="03A4E248"/>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1DAF719A"/>
    <w:multiLevelType w:val="multilevel"/>
    <w:tmpl w:val="62364634"/>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22793F72"/>
    <w:multiLevelType w:val="multilevel"/>
    <w:tmpl w:val="ACA81BB2"/>
    <w:lvl w:ilvl="0">
      <w:start w:val="10"/>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617035C"/>
    <w:multiLevelType w:val="hybridMultilevel"/>
    <w:tmpl w:val="58485236"/>
    <w:lvl w:ilvl="0" w:tplc="CF2C70DE">
      <w:start w:val="1"/>
      <w:numFmt w:val="lowerLetter"/>
      <w:lvlText w:val="(%1)"/>
      <w:lvlJc w:val="left"/>
      <w:pPr>
        <w:ind w:left="2588" w:hanging="360"/>
      </w:pPr>
      <w:rPr>
        <w:rFonts w:hint="default"/>
      </w:rPr>
    </w:lvl>
    <w:lvl w:ilvl="1" w:tplc="04090019" w:tentative="1">
      <w:start w:val="1"/>
      <w:numFmt w:val="lowerLetter"/>
      <w:lvlText w:val="%2."/>
      <w:lvlJc w:val="left"/>
      <w:pPr>
        <w:ind w:left="3308" w:hanging="360"/>
      </w:pPr>
    </w:lvl>
    <w:lvl w:ilvl="2" w:tplc="0409001B" w:tentative="1">
      <w:start w:val="1"/>
      <w:numFmt w:val="lowerRoman"/>
      <w:lvlText w:val="%3."/>
      <w:lvlJc w:val="right"/>
      <w:pPr>
        <w:ind w:left="4028" w:hanging="180"/>
      </w:pPr>
    </w:lvl>
    <w:lvl w:ilvl="3" w:tplc="0409000F" w:tentative="1">
      <w:start w:val="1"/>
      <w:numFmt w:val="decimal"/>
      <w:lvlText w:val="%4."/>
      <w:lvlJc w:val="left"/>
      <w:pPr>
        <w:ind w:left="4748" w:hanging="360"/>
      </w:pPr>
    </w:lvl>
    <w:lvl w:ilvl="4" w:tplc="04090019" w:tentative="1">
      <w:start w:val="1"/>
      <w:numFmt w:val="lowerLetter"/>
      <w:lvlText w:val="%5."/>
      <w:lvlJc w:val="left"/>
      <w:pPr>
        <w:ind w:left="5468" w:hanging="360"/>
      </w:pPr>
    </w:lvl>
    <w:lvl w:ilvl="5" w:tplc="0409001B" w:tentative="1">
      <w:start w:val="1"/>
      <w:numFmt w:val="lowerRoman"/>
      <w:lvlText w:val="%6."/>
      <w:lvlJc w:val="right"/>
      <w:pPr>
        <w:ind w:left="6188" w:hanging="180"/>
      </w:pPr>
    </w:lvl>
    <w:lvl w:ilvl="6" w:tplc="0409000F" w:tentative="1">
      <w:start w:val="1"/>
      <w:numFmt w:val="decimal"/>
      <w:lvlText w:val="%7."/>
      <w:lvlJc w:val="left"/>
      <w:pPr>
        <w:ind w:left="6908" w:hanging="360"/>
      </w:pPr>
    </w:lvl>
    <w:lvl w:ilvl="7" w:tplc="04090019" w:tentative="1">
      <w:start w:val="1"/>
      <w:numFmt w:val="lowerLetter"/>
      <w:lvlText w:val="%8."/>
      <w:lvlJc w:val="left"/>
      <w:pPr>
        <w:ind w:left="7628" w:hanging="360"/>
      </w:pPr>
    </w:lvl>
    <w:lvl w:ilvl="8" w:tplc="0409001B" w:tentative="1">
      <w:start w:val="1"/>
      <w:numFmt w:val="lowerRoman"/>
      <w:lvlText w:val="%9."/>
      <w:lvlJc w:val="right"/>
      <w:pPr>
        <w:ind w:left="8348" w:hanging="180"/>
      </w:pPr>
    </w:lvl>
  </w:abstractNum>
  <w:abstractNum w:abstractNumId="14">
    <w:nsid w:val="2B842A2A"/>
    <w:multiLevelType w:val="multilevel"/>
    <w:tmpl w:val="AAE478BC"/>
    <w:lvl w:ilvl="0">
      <w:start w:val="1"/>
      <w:numFmt w:val="decimal"/>
      <w:lvlText w:val="(%1)"/>
      <w:lvlJc w:val="left"/>
      <w:rPr>
        <w:rFonts w:ascii="Bookman Old Style" w:eastAsia="Bookman Old Style" w:hAnsi="Bookman Old Style" w:cs="Bookman Old Sty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11FF5"/>
    <w:multiLevelType w:val="hybridMultilevel"/>
    <w:tmpl w:val="44F60B06"/>
    <w:lvl w:ilvl="0" w:tplc="1B06017E">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6">
    <w:nsid w:val="3284316D"/>
    <w:multiLevelType w:val="multilevel"/>
    <w:tmpl w:val="3C841E9A"/>
    <w:lvl w:ilvl="0">
      <w:start w:val="1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36D116A"/>
    <w:multiLevelType w:val="multilevel"/>
    <w:tmpl w:val="5B3A4F6C"/>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34055741"/>
    <w:multiLevelType w:val="multilevel"/>
    <w:tmpl w:val="4F6687D8"/>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74755D8"/>
    <w:multiLevelType w:val="multilevel"/>
    <w:tmpl w:val="6EECEB76"/>
    <w:lvl w:ilvl="0">
      <w:start w:val="9"/>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38B53EBE"/>
    <w:multiLevelType w:val="multilevel"/>
    <w:tmpl w:val="CDB2CF1C"/>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B880B3C"/>
    <w:multiLevelType w:val="multilevel"/>
    <w:tmpl w:val="40A2D822"/>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C386490"/>
    <w:multiLevelType w:val="multilevel"/>
    <w:tmpl w:val="F182C08E"/>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3F2E76F6"/>
    <w:multiLevelType w:val="multilevel"/>
    <w:tmpl w:val="0A62B94C"/>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F3C7B9C"/>
    <w:multiLevelType w:val="multilevel"/>
    <w:tmpl w:val="176E1524"/>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FF35984"/>
    <w:multiLevelType w:val="multilevel"/>
    <w:tmpl w:val="A650FAB6"/>
    <w:lvl w:ilvl="0">
      <w:start w:val="8"/>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5F6E3D83"/>
    <w:multiLevelType w:val="hybridMultilevel"/>
    <w:tmpl w:val="83DE4CE2"/>
    <w:lvl w:ilvl="0" w:tplc="1B06017E">
      <w:start w:val="1"/>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7">
    <w:nsid w:val="64B6681D"/>
    <w:multiLevelType w:val="hybridMultilevel"/>
    <w:tmpl w:val="E3C0EED8"/>
    <w:lvl w:ilvl="0" w:tplc="C51E9C98">
      <w:start w:val="14"/>
      <w:numFmt w:val="decimal"/>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nsid w:val="6B2D702D"/>
    <w:multiLevelType w:val="multilevel"/>
    <w:tmpl w:val="40D472F4"/>
    <w:lvl w:ilvl="0">
      <w:start w:val="7"/>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6FBE2BBC"/>
    <w:multiLevelType w:val="multilevel"/>
    <w:tmpl w:val="0D68A8DE"/>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E636AEF"/>
    <w:multiLevelType w:val="multilevel"/>
    <w:tmpl w:val="470AC74C"/>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9"/>
  </w:num>
  <w:num w:numId="3">
    <w:abstractNumId w:val="20"/>
  </w:num>
  <w:num w:numId="4">
    <w:abstractNumId w:val="30"/>
  </w:num>
  <w:num w:numId="5">
    <w:abstractNumId w:val="23"/>
  </w:num>
  <w:num w:numId="6">
    <w:abstractNumId w:val="10"/>
  </w:num>
  <w:num w:numId="7">
    <w:abstractNumId w:val="28"/>
  </w:num>
  <w:num w:numId="8">
    <w:abstractNumId w:val="17"/>
  </w:num>
  <w:num w:numId="9">
    <w:abstractNumId w:val="4"/>
  </w:num>
  <w:num w:numId="10">
    <w:abstractNumId w:val="19"/>
  </w:num>
  <w:num w:numId="11">
    <w:abstractNumId w:val="12"/>
  </w:num>
  <w:num w:numId="12">
    <w:abstractNumId w:val="21"/>
  </w:num>
  <w:num w:numId="13">
    <w:abstractNumId w:val="0"/>
  </w:num>
  <w:num w:numId="14">
    <w:abstractNumId w:val="11"/>
  </w:num>
  <w:num w:numId="15">
    <w:abstractNumId w:val="24"/>
  </w:num>
  <w:num w:numId="16">
    <w:abstractNumId w:val="14"/>
  </w:num>
  <w:num w:numId="17">
    <w:abstractNumId w:val="5"/>
  </w:num>
  <w:num w:numId="18">
    <w:abstractNumId w:val="13"/>
  </w:num>
  <w:num w:numId="19">
    <w:abstractNumId w:val="26"/>
  </w:num>
  <w:num w:numId="20">
    <w:abstractNumId w:val="2"/>
  </w:num>
  <w:num w:numId="21">
    <w:abstractNumId w:val="27"/>
  </w:num>
  <w:num w:numId="22">
    <w:abstractNumId w:val="6"/>
  </w:num>
  <w:num w:numId="23">
    <w:abstractNumId w:val="8"/>
  </w:num>
  <w:num w:numId="24">
    <w:abstractNumId w:val="7"/>
  </w:num>
  <w:num w:numId="25">
    <w:abstractNumId w:val="18"/>
  </w:num>
  <w:num w:numId="26">
    <w:abstractNumId w:val="29"/>
  </w:num>
  <w:num w:numId="27">
    <w:abstractNumId w:val="22"/>
  </w:num>
  <w:num w:numId="28">
    <w:abstractNumId w:val="25"/>
  </w:num>
  <w:num w:numId="29">
    <w:abstractNumId w:val="3"/>
  </w:num>
  <w:num w:numId="30">
    <w:abstractNumId w:val="16"/>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20"/>
  <w:characterSpacingControl w:val="doNotCompress"/>
  <w:compat>
    <w:useFELayout/>
  </w:compat>
  <w:rsids>
    <w:rsidRoot w:val="009B6DA8"/>
    <w:rsid w:val="00020265"/>
    <w:rsid w:val="000279A9"/>
    <w:rsid w:val="00037C04"/>
    <w:rsid w:val="00045959"/>
    <w:rsid w:val="0005712B"/>
    <w:rsid w:val="00095350"/>
    <w:rsid w:val="001222D5"/>
    <w:rsid w:val="00183AC7"/>
    <w:rsid w:val="001B32B0"/>
    <w:rsid w:val="001C11BF"/>
    <w:rsid w:val="001E50E4"/>
    <w:rsid w:val="001F346A"/>
    <w:rsid w:val="00207CC1"/>
    <w:rsid w:val="00241182"/>
    <w:rsid w:val="002505C9"/>
    <w:rsid w:val="00252BEF"/>
    <w:rsid w:val="002845BB"/>
    <w:rsid w:val="002971C9"/>
    <w:rsid w:val="002A4E4A"/>
    <w:rsid w:val="002C37A0"/>
    <w:rsid w:val="002C4D99"/>
    <w:rsid w:val="002E3EAC"/>
    <w:rsid w:val="00342D18"/>
    <w:rsid w:val="00350588"/>
    <w:rsid w:val="003E67E8"/>
    <w:rsid w:val="004043E6"/>
    <w:rsid w:val="0043299C"/>
    <w:rsid w:val="004754ED"/>
    <w:rsid w:val="005427DD"/>
    <w:rsid w:val="00556D5D"/>
    <w:rsid w:val="00584603"/>
    <w:rsid w:val="005A2F5A"/>
    <w:rsid w:val="005C5056"/>
    <w:rsid w:val="0060783F"/>
    <w:rsid w:val="00614BD8"/>
    <w:rsid w:val="00630533"/>
    <w:rsid w:val="00643F9D"/>
    <w:rsid w:val="006E0851"/>
    <w:rsid w:val="006E423A"/>
    <w:rsid w:val="006E7EBA"/>
    <w:rsid w:val="00700362"/>
    <w:rsid w:val="007340B6"/>
    <w:rsid w:val="00767337"/>
    <w:rsid w:val="0078240C"/>
    <w:rsid w:val="00785FDE"/>
    <w:rsid w:val="00792AA6"/>
    <w:rsid w:val="007A7F42"/>
    <w:rsid w:val="00814728"/>
    <w:rsid w:val="00827549"/>
    <w:rsid w:val="00842E7B"/>
    <w:rsid w:val="008444DE"/>
    <w:rsid w:val="008971C8"/>
    <w:rsid w:val="008E068A"/>
    <w:rsid w:val="00932991"/>
    <w:rsid w:val="0096347E"/>
    <w:rsid w:val="009B6DA8"/>
    <w:rsid w:val="009E3485"/>
    <w:rsid w:val="009E5D1B"/>
    <w:rsid w:val="00AA63A4"/>
    <w:rsid w:val="00B1450A"/>
    <w:rsid w:val="00B76425"/>
    <w:rsid w:val="00BB262E"/>
    <w:rsid w:val="00BB45BB"/>
    <w:rsid w:val="00BD4AFD"/>
    <w:rsid w:val="00C56C1B"/>
    <w:rsid w:val="00C67694"/>
    <w:rsid w:val="00C729BC"/>
    <w:rsid w:val="00CB2178"/>
    <w:rsid w:val="00CD74E4"/>
    <w:rsid w:val="00D43B86"/>
    <w:rsid w:val="00D52D0A"/>
    <w:rsid w:val="00DC5317"/>
    <w:rsid w:val="00DC7CAF"/>
    <w:rsid w:val="00DE5CD9"/>
    <w:rsid w:val="00E001D4"/>
    <w:rsid w:val="00E01691"/>
    <w:rsid w:val="00E10A55"/>
    <w:rsid w:val="00E9300D"/>
    <w:rsid w:val="00E95DFA"/>
    <w:rsid w:val="00EA578D"/>
    <w:rsid w:val="00F43AEA"/>
    <w:rsid w:val="00F45158"/>
    <w:rsid w:val="00F4647B"/>
    <w:rsid w:val="00F642F2"/>
    <w:rsid w:val="00F65313"/>
    <w:rsid w:val="00F65A7A"/>
    <w:rsid w:val="00F83C76"/>
    <w:rsid w:val="00FA1BD6"/>
    <w:rsid w:val="00FA6513"/>
    <w:rsid w:val="00FD6543"/>
    <w:rsid w:val="00FF4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23A"/>
    <w:pPr>
      <w:ind w:left="720"/>
      <w:contextualSpacing/>
    </w:pPr>
  </w:style>
  <w:style w:type="paragraph" w:customStyle="1" w:styleId="Default">
    <w:name w:val="Default"/>
    <w:rsid w:val="00C67694"/>
    <w:pPr>
      <w:autoSpaceDE w:val="0"/>
      <w:autoSpaceDN w:val="0"/>
      <w:adjustRightInd w:val="0"/>
      <w:spacing w:after="0" w:line="240" w:lineRule="auto"/>
    </w:pPr>
    <w:rPr>
      <w:rFonts w:ascii="Arial" w:eastAsia="Times New Roman" w:hAnsi="Arial" w:cs="Arial"/>
      <w:color w:val="000000"/>
      <w:sz w:val="24"/>
      <w:szCs w:val="24"/>
      <w:lang w:val="id-ID"/>
    </w:rPr>
  </w:style>
  <w:style w:type="paragraph" w:styleId="BodyText">
    <w:name w:val="Body Text"/>
    <w:basedOn w:val="Normal"/>
    <w:link w:val="BodyTextChar"/>
    <w:rsid w:val="00C67694"/>
    <w:pPr>
      <w:overflowPunct w:val="0"/>
      <w:autoSpaceDE w:val="0"/>
      <w:autoSpaceDN w:val="0"/>
      <w:adjustRightInd w:val="0"/>
      <w:spacing w:before="120" w:after="0" w:line="240" w:lineRule="auto"/>
      <w:jc w:val="both"/>
      <w:textAlignment w:val="baseline"/>
    </w:pPr>
    <w:rPr>
      <w:rFonts w:ascii="Arial" w:eastAsia="Times New Roman" w:hAnsi="Arial" w:cs="Arial"/>
      <w:szCs w:val="20"/>
    </w:rPr>
  </w:style>
  <w:style w:type="character" w:customStyle="1" w:styleId="BodyTextChar">
    <w:name w:val="Body Text Char"/>
    <w:basedOn w:val="DefaultParagraphFont"/>
    <w:link w:val="BodyText"/>
    <w:rsid w:val="00C67694"/>
    <w:rPr>
      <w:rFonts w:ascii="Arial" w:eastAsia="Times New Roman" w:hAnsi="Arial" w:cs="Arial"/>
      <w:szCs w:val="20"/>
    </w:rPr>
  </w:style>
  <w:style w:type="paragraph" w:styleId="BalloonText">
    <w:name w:val="Balloon Text"/>
    <w:basedOn w:val="Normal"/>
    <w:link w:val="BalloonTextChar"/>
    <w:uiPriority w:val="99"/>
    <w:semiHidden/>
    <w:unhideWhenUsed/>
    <w:rsid w:val="0004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D90F-1108-4C5A-89E4-5CCC9E6F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13</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BUNDA LATIFAH</dc:creator>
  <cp:lastModifiedBy>LENOVO</cp:lastModifiedBy>
  <cp:revision>72</cp:revision>
  <cp:lastPrinted>2018-05-22T01:12:00Z</cp:lastPrinted>
  <dcterms:created xsi:type="dcterms:W3CDTF">2018-03-08T08:22:00Z</dcterms:created>
  <dcterms:modified xsi:type="dcterms:W3CDTF">2018-08-31T10:33:00Z</dcterms:modified>
</cp:coreProperties>
</file>